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>В ХАНТЫ-МАНСИЙСКОМ РАЙОНЕ за</w:t>
      </w:r>
      <w:r w:rsidR="00CE05BF">
        <w:rPr>
          <w:sz w:val="28"/>
          <w:szCs w:val="28"/>
          <w:lang w:eastAsia="ru-RU"/>
        </w:rPr>
        <w:t xml:space="preserve"> </w:t>
      </w:r>
      <w:r w:rsidR="003977BC">
        <w:rPr>
          <w:sz w:val="28"/>
          <w:szCs w:val="28"/>
          <w:lang w:eastAsia="ru-RU"/>
        </w:rPr>
        <w:t>3</w:t>
      </w:r>
      <w:r w:rsidR="00CE05BF">
        <w:rPr>
          <w:sz w:val="28"/>
          <w:szCs w:val="28"/>
          <w:lang w:eastAsia="ru-RU"/>
        </w:rPr>
        <w:t xml:space="preserve"> кв. </w:t>
      </w:r>
      <w:r w:rsidRPr="00EA02DD">
        <w:rPr>
          <w:sz w:val="28"/>
          <w:szCs w:val="28"/>
          <w:lang w:eastAsia="ru-RU"/>
        </w:rPr>
        <w:t>201</w:t>
      </w:r>
      <w:r w:rsidR="00CE05BF">
        <w:rPr>
          <w:sz w:val="28"/>
          <w:szCs w:val="28"/>
          <w:lang w:eastAsia="ru-RU"/>
        </w:rPr>
        <w:t>8</w:t>
      </w:r>
      <w:r w:rsidR="00B937DF">
        <w:rPr>
          <w:sz w:val="28"/>
          <w:szCs w:val="28"/>
          <w:lang w:eastAsia="ru-RU"/>
        </w:rPr>
        <w:t xml:space="preserve"> год</w:t>
      </w:r>
      <w:r w:rsidR="00CE05BF">
        <w:rPr>
          <w:sz w:val="28"/>
          <w:szCs w:val="28"/>
          <w:lang w:eastAsia="ru-RU"/>
        </w:rPr>
        <w:t>а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83"/>
        <w:gridCol w:w="1201"/>
        <w:gridCol w:w="75"/>
        <w:gridCol w:w="3118"/>
        <w:gridCol w:w="2694"/>
      </w:tblGrid>
      <w:tr w:rsidR="0073724E" w:rsidRPr="00153FA0" w:rsidTr="0088592A">
        <w:trPr>
          <w:trHeight w:val="398"/>
        </w:trPr>
        <w:tc>
          <w:tcPr>
            <w:tcW w:w="696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№</w:t>
            </w:r>
          </w:p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153FA0">
              <w:rPr>
                <w:lang w:eastAsia="ru-RU"/>
              </w:rPr>
              <w:t>п</w:t>
            </w:r>
            <w:proofErr w:type="gramEnd"/>
            <w:r w:rsidRPr="00153FA0">
              <w:rPr>
                <w:lang w:eastAsia="ru-RU"/>
              </w:rPr>
              <w:t>/п</w:t>
            </w:r>
          </w:p>
        </w:tc>
        <w:tc>
          <w:tcPr>
            <w:tcW w:w="5183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  <w:gridSpan w:val="2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153FA0" w:rsidRDefault="0073724E" w:rsidP="00F1240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План на 201</w:t>
            </w:r>
            <w:r w:rsidR="00F1240E" w:rsidRPr="00153FA0">
              <w:rPr>
                <w:lang w:eastAsia="ru-RU"/>
              </w:rPr>
              <w:t>8</w:t>
            </w:r>
            <w:r w:rsidRPr="00153FA0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153FA0" w:rsidRDefault="0073724E" w:rsidP="003977B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 xml:space="preserve">Исполнение на </w:t>
            </w:r>
            <w:r w:rsidR="002B3CD2" w:rsidRPr="00153FA0">
              <w:rPr>
                <w:lang w:eastAsia="ru-RU"/>
              </w:rPr>
              <w:t>01</w:t>
            </w:r>
            <w:r w:rsidR="003642F7" w:rsidRPr="00153FA0">
              <w:rPr>
                <w:lang w:eastAsia="ru-RU"/>
              </w:rPr>
              <w:t>.</w:t>
            </w:r>
            <w:r w:rsidR="003977BC">
              <w:rPr>
                <w:lang w:eastAsia="ru-RU"/>
              </w:rPr>
              <w:t>10</w:t>
            </w:r>
            <w:r w:rsidR="00F65863" w:rsidRPr="00153FA0">
              <w:rPr>
                <w:lang w:eastAsia="ru-RU"/>
              </w:rPr>
              <w:t>.</w:t>
            </w:r>
            <w:r w:rsidRPr="00153FA0">
              <w:rPr>
                <w:lang w:eastAsia="ru-RU"/>
              </w:rPr>
              <w:t>201</w:t>
            </w:r>
            <w:r w:rsidR="00085533" w:rsidRPr="00153FA0">
              <w:rPr>
                <w:lang w:eastAsia="ru-RU"/>
              </w:rPr>
              <w:t>8</w:t>
            </w:r>
          </w:p>
        </w:tc>
      </w:tr>
      <w:tr w:rsidR="0073724E" w:rsidRPr="00153FA0" w:rsidTr="0088592A">
        <w:tc>
          <w:tcPr>
            <w:tcW w:w="696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1</w:t>
            </w:r>
          </w:p>
        </w:tc>
        <w:tc>
          <w:tcPr>
            <w:tcW w:w="5183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153FA0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5</w:t>
            </w:r>
          </w:p>
        </w:tc>
      </w:tr>
      <w:tr w:rsidR="0073724E" w:rsidRPr="00153FA0" w:rsidTr="001F4B30">
        <w:tc>
          <w:tcPr>
            <w:tcW w:w="696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451A85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406B2F" w:rsidRDefault="0073724E" w:rsidP="00451A85">
            <w:pPr>
              <w:pStyle w:val="ConsPlusNormal"/>
              <w:rPr>
                <w:szCs w:val="24"/>
              </w:rPr>
            </w:pPr>
          </w:p>
        </w:tc>
      </w:tr>
      <w:tr w:rsidR="0073724E" w:rsidRPr="00153FA0" w:rsidTr="0088592A">
        <w:tc>
          <w:tcPr>
            <w:tcW w:w="696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1.1.</w:t>
            </w:r>
          </w:p>
        </w:tc>
        <w:tc>
          <w:tcPr>
            <w:tcW w:w="5183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406B2F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мясо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80,</w:t>
            </w:r>
            <w:r w:rsidR="009D30E0" w:rsidRPr="00406B2F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73724E" w:rsidRPr="00406B2F" w:rsidRDefault="00DE3AE0" w:rsidP="00631AA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80,</w:t>
            </w:r>
            <w:r w:rsidR="00631AAC" w:rsidRPr="00406B2F">
              <w:rPr>
                <w:lang w:eastAsia="ru-RU"/>
              </w:rPr>
              <w:t>7</w:t>
            </w:r>
          </w:p>
        </w:tc>
      </w:tr>
      <w:tr w:rsidR="003977BC" w:rsidRPr="003977BC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молоко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77,</w:t>
            </w:r>
            <w:r w:rsidR="009D30E0" w:rsidRPr="00406B2F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73724E" w:rsidRPr="00406B2F" w:rsidRDefault="00DE3AE0" w:rsidP="00631AA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77,</w:t>
            </w:r>
            <w:r w:rsidR="00631AAC" w:rsidRPr="00406B2F">
              <w:rPr>
                <w:lang w:eastAsia="ru-RU"/>
              </w:rPr>
              <w:t>6</w:t>
            </w:r>
          </w:p>
        </w:tc>
      </w:tr>
      <w:tr w:rsidR="003977BC" w:rsidRPr="00406B2F" w:rsidTr="001F4B30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406B2F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2.1.</w:t>
            </w: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100</w:t>
            </w:r>
          </w:p>
        </w:tc>
      </w:tr>
      <w:tr w:rsidR="003977BC" w:rsidRPr="00406B2F" w:rsidTr="001F4B30">
        <w:tc>
          <w:tcPr>
            <w:tcW w:w="696" w:type="dxa"/>
          </w:tcPr>
          <w:p w:rsidR="0073724E" w:rsidRPr="00406B2F" w:rsidRDefault="0073724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3.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туристских услуг</w:t>
            </w:r>
          </w:p>
        </w:tc>
        <w:tc>
          <w:tcPr>
            <w:tcW w:w="2694" w:type="dxa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3.1.</w:t>
            </w:r>
          </w:p>
        </w:tc>
        <w:tc>
          <w:tcPr>
            <w:tcW w:w="5183" w:type="dxa"/>
          </w:tcPr>
          <w:p w:rsidR="0073724E" w:rsidRPr="003977BC" w:rsidRDefault="00DE3AE0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977BC">
              <w:rPr>
                <w:lang w:eastAsia="ru-RU"/>
              </w:rPr>
              <w:t>Ежегодный прирост численности туристов, размещенных в коллективных средствах размещения</w:t>
            </w:r>
          </w:p>
        </w:tc>
        <w:tc>
          <w:tcPr>
            <w:tcW w:w="1276" w:type="dxa"/>
            <w:gridSpan w:val="2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3977BC" w:rsidRDefault="003155E1" w:rsidP="0073724E">
            <w:pPr>
              <w:jc w:val="center"/>
              <w:rPr>
                <w:rFonts w:eastAsia="Calibri"/>
              </w:rPr>
            </w:pPr>
            <w:r w:rsidRPr="003977BC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Pr="003977BC" w:rsidRDefault="00DE3AE0" w:rsidP="0073724E">
            <w:pPr>
              <w:jc w:val="center"/>
              <w:rPr>
                <w:lang w:eastAsia="ru-RU"/>
              </w:rPr>
            </w:pPr>
            <w:r w:rsidRPr="003977BC">
              <w:rPr>
                <w:rFonts w:eastAsia="Calibri"/>
              </w:rPr>
              <w:t>0,</w:t>
            </w:r>
            <w:r w:rsidR="00226F89" w:rsidRPr="003977BC">
              <w:rPr>
                <w:rFonts w:eastAsia="Calibri"/>
              </w:rPr>
              <w:t>1</w:t>
            </w:r>
          </w:p>
          <w:p w:rsidR="0073724E" w:rsidRPr="003977BC" w:rsidRDefault="0073724E" w:rsidP="0073724E">
            <w:pPr>
              <w:jc w:val="center"/>
              <w:rPr>
                <w:rFonts w:eastAsia="Calibri"/>
              </w:rPr>
            </w:pPr>
          </w:p>
        </w:tc>
      </w:tr>
      <w:tr w:rsidR="003977BC" w:rsidRPr="003977BC" w:rsidTr="001F4B30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lastRenderedPageBreak/>
              <w:t>4.</w:t>
            </w:r>
          </w:p>
        </w:tc>
        <w:tc>
          <w:tcPr>
            <w:tcW w:w="9577" w:type="dxa"/>
            <w:gridSpan w:val="4"/>
          </w:tcPr>
          <w:p w:rsidR="0073724E" w:rsidRPr="003977BC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t xml:space="preserve">Рынок услуг </w:t>
            </w:r>
            <w:r w:rsidR="00F11C83" w:rsidRPr="003977BC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4.1.</w:t>
            </w:r>
          </w:p>
        </w:tc>
        <w:tc>
          <w:tcPr>
            <w:tcW w:w="5183" w:type="dxa"/>
          </w:tcPr>
          <w:p w:rsidR="0073724E" w:rsidRPr="003977BC" w:rsidRDefault="007260B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977BC">
              <w:rPr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76" w:type="dxa"/>
            <w:gridSpan w:val="2"/>
          </w:tcPr>
          <w:p w:rsidR="0073724E" w:rsidRPr="003977BC" w:rsidRDefault="00F11C83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t>процент</w:t>
            </w:r>
          </w:p>
        </w:tc>
        <w:tc>
          <w:tcPr>
            <w:tcW w:w="3118" w:type="dxa"/>
          </w:tcPr>
          <w:p w:rsidR="0073724E" w:rsidRPr="003977BC" w:rsidRDefault="00C74ED8" w:rsidP="00C74ED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25</w:t>
            </w:r>
          </w:p>
        </w:tc>
        <w:tc>
          <w:tcPr>
            <w:tcW w:w="2694" w:type="dxa"/>
          </w:tcPr>
          <w:p w:rsidR="00E972EC" w:rsidRPr="003977BC" w:rsidRDefault="003977BC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22,7</w:t>
            </w:r>
          </w:p>
        </w:tc>
      </w:tr>
      <w:tr w:rsidR="003977BC" w:rsidRPr="003977BC" w:rsidTr="001F4B30">
        <w:tc>
          <w:tcPr>
            <w:tcW w:w="696" w:type="dxa"/>
          </w:tcPr>
          <w:p w:rsidR="0073724E" w:rsidRPr="0098536A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98536A" w:rsidRDefault="0073724E" w:rsidP="0073724E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98536A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98536A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</w:t>
            </w:r>
            <w:r w:rsidR="0073724E" w:rsidRPr="0098536A">
              <w:rPr>
                <w:lang w:eastAsia="ru-RU"/>
              </w:rPr>
              <w:t>.1.</w:t>
            </w:r>
          </w:p>
        </w:tc>
        <w:tc>
          <w:tcPr>
            <w:tcW w:w="5183" w:type="dxa"/>
          </w:tcPr>
          <w:p w:rsidR="0073724E" w:rsidRPr="0098536A" w:rsidRDefault="00DE3AE0" w:rsidP="005A2467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>Ежегодный прирост численности детей и молодежи в возрасте от 5 до 18 лет, проживающих в районе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276" w:type="dxa"/>
            <w:gridSpan w:val="2"/>
          </w:tcPr>
          <w:p w:rsidR="0073724E" w:rsidRPr="0098536A" w:rsidRDefault="0073724E" w:rsidP="0073724E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98536A" w:rsidRDefault="00C74ED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</w:t>
            </w:r>
            <w:r w:rsidR="001A6E23" w:rsidRPr="0098536A">
              <w:rPr>
                <w:lang w:eastAsia="ru-RU"/>
              </w:rPr>
              <w:t>0</w:t>
            </w:r>
          </w:p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98536A" w:rsidRDefault="00FF00A9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4</w:t>
            </w:r>
            <w:r w:rsidR="001A6E23" w:rsidRPr="0098536A">
              <w:rPr>
                <w:lang w:eastAsia="ru-RU"/>
              </w:rPr>
              <w:t>0</w:t>
            </w:r>
          </w:p>
          <w:p w:rsidR="008465D1" w:rsidRPr="0098536A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1F4B30">
        <w:trPr>
          <w:trHeight w:val="131"/>
        </w:trPr>
        <w:tc>
          <w:tcPr>
            <w:tcW w:w="696" w:type="dxa"/>
          </w:tcPr>
          <w:p w:rsidR="0073724E" w:rsidRPr="003977BC" w:rsidRDefault="007260B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977BC">
              <w:rPr>
                <w:szCs w:val="24"/>
              </w:rPr>
              <w:t>6</w:t>
            </w:r>
            <w:r w:rsidR="0073724E" w:rsidRPr="003977BC">
              <w:rPr>
                <w:szCs w:val="24"/>
              </w:rPr>
              <w:t>.</w:t>
            </w:r>
          </w:p>
        </w:tc>
        <w:tc>
          <w:tcPr>
            <w:tcW w:w="9577" w:type="dxa"/>
            <w:gridSpan w:val="4"/>
          </w:tcPr>
          <w:p w:rsidR="0073724E" w:rsidRPr="003977BC" w:rsidRDefault="0073724E" w:rsidP="0073724E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Рынок медицинских услуг</w:t>
            </w:r>
          </w:p>
        </w:tc>
        <w:tc>
          <w:tcPr>
            <w:tcW w:w="2694" w:type="dxa"/>
          </w:tcPr>
          <w:p w:rsidR="0073724E" w:rsidRPr="003977BC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6.1.</w:t>
            </w:r>
          </w:p>
        </w:tc>
        <w:tc>
          <w:tcPr>
            <w:tcW w:w="5183" w:type="dxa"/>
          </w:tcPr>
          <w:p w:rsidR="00021AEA" w:rsidRPr="003977BC" w:rsidRDefault="00021AEA" w:rsidP="003F1535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 xml:space="preserve">Количество негосударственных (частных) медицинских организаций, имеющих лицензию </w:t>
            </w:r>
          </w:p>
          <w:p w:rsidR="00021AEA" w:rsidRPr="003977BC" w:rsidRDefault="00021AEA" w:rsidP="003F1535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>на осуществление медицинской деятельности в автономном округе, на 10 тыс. населения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единиц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021AEA" w:rsidP="007906E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</w:t>
            </w:r>
            <w:r w:rsidR="009D30E0" w:rsidRPr="003977BC">
              <w:rPr>
                <w:lang w:eastAsia="ru-RU"/>
              </w:rPr>
              <w:t>,</w:t>
            </w:r>
            <w:r w:rsidR="007906EF" w:rsidRPr="003977BC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6A15EB" w:rsidP="006A15E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1,5</w:t>
            </w:r>
          </w:p>
        </w:tc>
      </w:tr>
      <w:tr w:rsidR="003977BC" w:rsidRPr="003977BC" w:rsidTr="001F4B30">
        <w:trPr>
          <w:trHeight w:val="444"/>
        </w:trPr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977BC">
              <w:rPr>
                <w:szCs w:val="24"/>
              </w:rPr>
              <w:t>7.</w:t>
            </w:r>
          </w:p>
        </w:tc>
        <w:tc>
          <w:tcPr>
            <w:tcW w:w="9577" w:type="dxa"/>
            <w:gridSpan w:val="4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Рынок услуг в сфере культуры</w:t>
            </w:r>
          </w:p>
        </w:tc>
        <w:tc>
          <w:tcPr>
            <w:tcW w:w="2694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lastRenderedPageBreak/>
              <w:t>7.1.</w:t>
            </w:r>
          </w:p>
        </w:tc>
        <w:tc>
          <w:tcPr>
            <w:tcW w:w="5183" w:type="dxa"/>
          </w:tcPr>
          <w:p w:rsidR="00021AEA" w:rsidRPr="003977BC" w:rsidRDefault="00021AEA" w:rsidP="00C23EEB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66488F" w:rsidP="0066488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20</w:t>
            </w:r>
          </w:p>
        </w:tc>
        <w:tc>
          <w:tcPr>
            <w:tcW w:w="2694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021AEA" w:rsidP="003977B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</w:t>
            </w:r>
            <w:r w:rsidR="003977BC" w:rsidRPr="003977BC">
              <w:rPr>
                <w:lang w:eastAsia="ru-RU"/>
              </w:rPr>
              <w:t>5</w:t>
            </w:r>
          </w:p>
        </w:tc>
      </w:tr>
      <w:tr w:rsidR="003977BC" w:rsidRPr="003977BC" w:rsidTr="00AE4282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t>8.</w:t>
            </w:r>
          </w:p>
        </w:tc>
        <w:tc>
          <w:tcPr>
            <w:tcW w:w="12271" w:type="dxa"/>
            <w:gridSpan w:val="5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rPr>
                <w:lang w:eastAsia="ru-RU"/>
              </w:rPr>
              <w:t>Рынок услуг розничной торговли</w:t>
            </w: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t>8.1</w:t>
            </w:r>
          </w:p>
        </w:tc>
        <w:tc>
          <w:tcPr>
            <w:tcW w:w="5183" w:type="dxa"/>
          </w:tcPr>
          <w:p w:rsidR="00021AEA" w:rsidRPr="003977BC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17</w:t>
            </w:r>
          </w:p>
        </w:tc>
      </w:tr>
      <w:tr w:rsidR="003977BC" w:rsidRPr="003977BC" w:rsidTr="001F4B30">
        <w:tc>
          <w:tcPr>
            <w:tcW w:w="696" w:type="dxa"/>
          </w:tcPr>
          <w:p w:rsidR="00021AEA" w:rsidRPr="00406B2F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9.</w:t>
            </w:r>
          </w:p>
        </w:tc>
        <w:tc>
          <w:tcPr>
            <w:tcW w:w="9577" w:type="dxa"/>
            <w:gridSpan w:val="4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t>Рынок услуг связи</w:t>
            </w:r>
          </w:p>
        </w:tc>
        <w:tc>
          <w:tcPr>
            <w:tcW w:w="2694" w:type="dxa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406B2F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9.1.</w:t>
            </w:r>
          </w:p>
        </w:tc>
        <w:tc>
          <w:tcPr>
            <w:tcW w:w="5183" w:type="dxa"/>
          </w:tcPr>
          <w:p w:rsidR="00021AEA" w:rsidRPr="00406B2F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Доля домохозяйств, имеющих возможность пользоваться услугами проводного или беспроводного доступа в сеть Интернет на скорости на менее 1 Мбит/сек, предоставляемыми не менее чем 2 операторами связи и (или) провайдерами</w:t>
            </w:r>
          </w:p>
        </w:tc>
        <w:tc>
          <w:tcPr>
            <w:tcW w:w="1276" w:type="dxa"/>
            <w:gridSpan w:val="2"/>
          </w:tcPr>
          <w:p w:rsidR="00021AEA" w:rsidRPr="00406B2F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406B2F" w:rsidRDefault="00021AEA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</w:t>
            </w:r>
            <w:r w:rsidR="009D30E0" w:rsidRPr="00406B2F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406B2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86</w:t>
            </w:r>
          </w:p>
        </w:tc>
      </w:tr>
      <w:tr w:rsidR="003977BC" w:rsidRPr="003977BC" w:rsidTr="00B00487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10.</w:t>
            </w:r>
          </w:p>
        </w:tc>
        <w:tc>
          <w:tcPr>
            <w:tcW w:w="6459" w:type="dxa"/>
            <w:gridSpan w:val="3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</w:pPr>
            <w:r w:rsidRPr="00C12249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10.1.</w:t>
            </w:r>
          </w:p>
        </w:tc>
        <w:tc>
          <w:tcPr>
            <w:tcW w:w="5183" w:type="dxa"/>
          </w:tcPr>
          <w:p w:rsidR="00021AEA" w:rsidRPr="00C12249" w:rsidRDefault="00021AEA" w:rsidP="00C17A25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76" w:type="dxa"/>
            <w:gridSpan w:val="2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C12249" w:rsidRDefault="004131A6" w:rsidP="004131A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12249">
              <w:rPr>
                <w:lang w:eastAsia="ru-RU"/>
              </w:rPr>
              <w:t>87,5</w:t>
            </w:r>
          </w:p>
        </w:tc>
        <w:tc>
          <w:tcPr>
            <w:tcW w:w="2694" w:type="dxa"/>
          </w:tcPr>
          <w:p w:rsidR="00021AEA" w:rsidRPr="00C12249" w:rsidRDefault="00C12249" w:rsidP="005B7F6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t>46,9</w:t>
            </w:r>
          </w:p>
        </w:tc>
      </w:tr>
      <w:tr w:rsidR="003977BC" w:rsidRPr="003977BC" w:rsidTr="001F4B30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11.</w:t>
            </w:r>
          </w:p>
        </w:tc>
        <w:tc>
          <w:tcPr>
            <w:tcW w:w="9577" w:type="dxa"/>
            <w:gridSpan w:val="4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C12249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11.1.</w:t>
            </w:r>
          </w:p>
        </w:tc>
        <w:tc>
          <w:tcPr>
            <w:tcW w:w="5183" w:type="dxa"/>
          </w:tcPr>
          <w:p w:rsidR="00021AEA" w:rsidRPr="00C12249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276" w:type="dxa"/>
            <w:gridSpan w:val="2"/>
          </w:tcPr>
          <w:p w:rsidR="00021AEA" w:rsidRPr="00C12249" w:rsidRDefault="00021AEA" w:rsidP="00021AEA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C12249" w:rsidRDefault="009D30E0" w:rsidP="0089595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12249">
              <w:rPr>
                <w:lang w:eastAsia="ru-RU"/>
              </w:rPr>
              <w:t>3</w:t>
            </w:r>
            <w:r w:rsidR="0089595D" w:rsidRPr="00C12249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021AEA" w:rsidRPr="00C12249" w:rsidRDefault="00CE02A6" w:rsidP="00CE02A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12249">
              <w:t>36</w:t>
            </w:r>
          </w:p>
        </w:tc>
      </w:tr>
      <w:tr w:rsidR="003977BC" w:rsidRPr="003977BC" w:rsidTr="00B00487">
        <w:tc>
          <w:tcPr>
            <w:tcW w:w="696" w:type="dxa"/>
          </w:tcPr>
          <w:p w:rsidR="00021AEA" w:rsidRPr="0098536A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t>12.</w:t>
            </w:r>
          </w:p>
        </w:tc>
        <w:tc>
          <w:tcPr>
            <w:tcW w:w="9577" w:type="dxa"/>
            <w:gridSpan w:val="4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left"/>
            </w:pPr>
            <w:r w:rsidRPr="0098536A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A575ED">
        <w:tc>
          <w:tcPr>
            <w:tcW w:w="696" w:type="dxa"/>
          </w:tcPr>
          <w:p w:rsidR="00A575ED" w:rsidRPr="0098536A" w:rsidRDefault="00A575ED" w:rsidP="00021AEA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t>12.1</w:t>
            </w:r>
          </w:p>
        </w:tc>
        <w:tc>
          <w:tcPr>
            <w:tcW w:w="5183" w:type="dxa"/>
          </w:tcPr>
          <w:p w:rsidR="00A575ED" w:rsidRPr="0098536A" w:rsidRDefault="00A575ED" w:rsidP="00C17A25">
            <w:pPr>
              <w:widowControl w:val="0"/>
              <w:autoSpaceDE w:val="0"/>
              <w:autoSpaceDN w:val="0"/>
            </w:pPr>
            <w:r w:rsidRPr="0098536A">
              <w:t xml:space="preserve">Доля объектов (систем) жилищно-коммунального хозяйства муниципальных предприятий, осуществляющих неэффективное </w:t>
            </w:r>
            <w:r w:rsidRPr="0098536A">
              <w:lastRenderedPageBreak/>
              <w:t>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201" w:type="dxa"/>
          </w:tcPr>
          <w:p w:rsidR="00A575ED" w:rsidRPr="0098536A" w:rsidRDefault="00A575ED" w:rsidP="00A575ED">
            <w:pPr>
              <w:widowControl w:val="0"/>
              <w:autoSpaceDE w:val="0"/>
              <w:autoSpaceDN w:val="0"/>
              <w:ind w:left="80" w:hanging="80"/>
              <w:jc w:val="left"/>
            </w:pPr>
            <w:r w:rsidRPr="0098536A">
              <w:lastRenderedPageBreak/>
              <w:t>процент</w:t>
            </w:r>
          </w:p>
        </w:tc>
        <w:tc>
          <w:tcPr>
            <w:tcW w:w="3193" w:type="dxa"/>
            <w:gridSpan w:val="2"/>
          </w:tcPr>
          <w:p w:rsidR="00A575ED" w:rsidRPr="0098536A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98536A">
              <w:t>100</w:t>
            </w:r>
          </w:p>
        </w:tc>
        <w:tc>
          <w:tcPr>
            <w:tcW w:w="2694" w:type="dxa"/>
          </w:tcPr>
          <w:p w:rsidR="00A575ED" w:rsidRPr="0098536A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0</w:t>
            </w:r>
          </w:p>
        </w:tc>
      </w:tr>
      <w:tr w:rsidR="003977BC" w:rsidRPr="003977BC" w:rsidTr="0088592A">
        <w:tc>
          <w:tcPr>
            <w:tcW w:w="696" w:type="dxa"/>
          </w:tcPr>
          <w:p w:rsidR="00021AEA" w:rsidRPr="0098536A" w:rsidRDefault="00021AEA" w:rsidP="00A575ED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lastRenderedPageBreak/>
              <w:t>12.</w:t>
            </w:r>
            <w:r w:rsidR="00A575ED" w:rsidRPr="0098536A">
              <w:rPr>
                <w:szCs w:val="24"/>
              </w:rPr>
              <w:t>2</w:t>
            </w:r>
            <w:r w:rsidRPr="0098536A">
              <w:rPr>
                <w:szCs w:val="24"/>
              </w:rPr>
              <w:t>.</w:t>
            </w:r>
          </w:p>
        </w:tc>
        <w:tc>
          <w:tcPr>
            <w:tcW w:w="5183" w:type="dxa"/>
          </w:tcPr>
          <w:p w:rsidR="00021AEA" w:rsidRPr="0098536A" w:rsidRDefault="00A575ED" w:rsidP="00021AEA">
            <w:pPr>
              <w:widowControl w:val="0"/>
              <w:autoSpaceDE w:val="0"/>
              <w:autoSpaceDN w:val="0"/>
            </w:pPr>
            <w:r w:rsidRPr="0098536A">
              <w:t>Доля заемных средств в общем объеме капитальных вложений в системы теплоснабжения, водоснабжения, водоотведения и очистки сточных вод до 30%,*</w:t>
            </w:r>
          </w:p>
        </w:tc>
        <w:tc>
          <w:tcPr>
            <w:tcW w:w="1201" w:type="dxa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left"/>
            </w:pPr>
            <w:r w:rsidRPr="0098536A">
              <w:t>процент</w:t>
            </w:r>
          </w:p>
        </w:tc>
        <w:tc>
          <w:tcPr>
            <w:tcW w:w="3193" w:type="dxa"/>
            <w:gridSpan w:val="2"/>
          </w:tcPr>
          <w:p w:rsidR="00021AEA" w:rsidRPr="0098536A" w:rsidRDefault="0089595D" w:rsidP="0089595D">
            <w:pPr>
              <w:widowControl w:val="0"/>
              <w:autoSpaceDE w:val="0"/>
              <w:autoSpaceDN w:val="0"/>
              <w:jc w:val="center"/>
            </w:pPr>
            <w:r w:rsidRPr="0098536A">
              <w:t>3</w:t>
            </w:r>
            <w:r w:rsidR="009D30E0" w:rsidRPr="0098536A">
              <w:t>0</w:t>
            </w:r>
          </w:p>
        </w:tc>
        <w:tc>
          <w:tcPr>
            <w:tcW w:w="2694" w:type="dxa"/>
          </w:tcPr>
          <w:p w:rsidR="00021AEA" w:rsidRPr="0098536A" w:rsidRDefault="00352D3F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0</w:t>
            </w:r>
          </w:p>
        </w:tc>
      </w:tr>
      <w:tr w:rsidR="003977BC" w:rsidRPr="003977BC" w:rsidTr="00AE4282">
        <w:tc>
          <w:tcPr>
            <w:tcW w:w="696" w:type="dxa"/>
          </w:tcPr>
          <w:p w:rsidR="00A575ED" w:rsidRPr="00406B2F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13.</w:t>
            </w:r>
          </w:p>
        </w:tc>
        <w:tc>
          <w:tcPr>
            <w:tcW w:w="9577" w:type="dxa"/>
            <w:gridSpan w:val="4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left"/>
            </w:pPr>
            <w:r w:rsidRPr="00406B2F">
              <w:t>Рынок услуг перевозок пассажиров наземным транспортом</w:t>
            </w:r>
          </w:p>
        </w:tc>
        <w:tc>
          <w:tcPr>
            <w:tcW w:w="2694" w:type="dxa"/>
          </w:tcPr>
          <w:p w:rsidR="00A575ED" w:rsidRPr="00406B2F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A575ED" w:rsidRPr="00406B2F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13.1</w:t>
            </w:r>
          </w:p>
        </w:tc>
        <w:tc>
          <w:tcPr>
            <w:tcW w:w="5183" w:type="dxa"/>
          </w:tcPr>
          <w:p w:rsidR="00A575ED" w:rsidRPr="00406B2F" w:rsidRDefault="00A575ED" w:rsidP="00C17A25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1201" w:type="dxa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left"/>
            </w:pPr>
            <w:r w:rsidRPr="00406B2F">
              <w:t>процент</w:t>
            </w:r>
          </w:p>
        </w:tc>
        <w:tc>
          <w:tcPr>
            <w:tcW w:w="3193" w:type="dxa"/>
            <w:gridSpan w:val="2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406B2F">
              <w:t>100</w:t>
            </w:r>
          </w:p>
        </w:tc>
        <w:tc>
          <w:tcPr>
            <w:tcW w:w="2694" w:type="dxa"/>
          </w:tcPr>
          <w:p w:rsidR="00A575ED" w:rsidRPr="00406B2F" w:rsidRDefault="002969D9" w:rsidP="00A575E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100</w:t>
            </w:r>
          </w:p>
        </w:tc>
      </w:tr>
    </w:tbl>
    <w:p w:rsidR="002B70D9" w:rsidRPr="003977BC" w:rsidRDefault="002B70D9" w:rsidP="00F15950">
      <w:pPr>
        <w:widowControl w:val="0"/>
        <w:autoSpaceDE w:val="0"/>
        <w:autoSpaceDN w:val="0"/>
        <w:jc w:val="center"/>
        <w:rPr>
          <w:color w:val="FF0000"/>
          <w:lang w:eastAsia="ru-RU"/>
        </w:rPr>
      </w:pPr>
    </w:p>
    <w:p w:rsidR="00DE0812" w:rsidRPr="00EF45E6" w:rsidRDefault="00DE0812">
      <w:pPr>
        <w:pStyle w:val="ConsPlusNormal"/>
        <w:jc w:val="center"/>
        <w:outlineLvl w:val="1"/>
        <w:rPr>
          <w:szCs w:val="24"/>
        </w:rPr>
      </w:pPr>
      <w:r w:rsidRPr="00EF45E6">
        <w:rPr>
          <w:szCs w:val="24"/>
        </w:rPr>
        <w:t>Раздел II. МЕРОПРИЯТИЯ ПО СОДЕЙСТВИЮ РАЗВИТИЮ КОНКУРЕНЦИИ</w:t>
      </w:r>
    </w:p>
    <w:p w:rsidR="00DE0812" w:rsidRPr="00EF45E6" w:rsidRDefault="00DE0812">
      <w:pPr>
        <w:pStyle w:val="ConsPlusNormal"/>
        <w:jc w:val="center"/>
        <w:rPr>
          <w:szCs w:val="24"/>
        </w:rPr>
      </w:pPr>
      <w:r w:rsidRPr="00EF45E6">
        <w:rPr>
          <w:szCs w:val="24"/>
        </w:rPr>
        <w:t>НА ПРИОРИТЕТНЫХ И СОЦИАЛЬНО ЗНАЧИМЫХ РЫНКАХ ТОВАРОВ И УСЛУГ</w:t>
      </w:r>
    </w:p>
    <w:p w:rsidR="00BD460F" w:rsidRPr="00EF45E6" w:rsidRDefault="00BD460F">
      <w:pPr>
        <w:pStyle w:val="ConsPlusNormal"/>
        <w:jc w:val="center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12"/>
        <w:gridCol w:w="58"/>
        <w:gridCol w:w="17"/>
        <w:gridCol w:w="40"/>
        <w:gridCol w:w="27"/>
        <w:gridCol w:w="2126"/>
        <w:gridCol w:w="75"/>
        <w:gridCol w:w="40"/>
        <w:gridCol w:w="27"/>
        <w:gridCol w:w="74"/>
        <w:gridCol w:w="2026"/>
        <w:gridCol w:w="26"/>
        <w:gridCol w:w="4651"/>
      </w:tblGrid>
      <w:tr w:rsidR="003977BC" w:rsidRPr="00EF45E6" w:rsidTr="00C658D0">
        <w:trPr>
          <w:trHeight w:val="28"/>
        </w:trPr>
        <w:tc>
          <w:tcPr>
            <w:tcW w:w="709" w:type="dxa"/>
          </w:tcPr>
          <w:p w:rsidR="0006217D" w:rsidRPr="00EF45E6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№ п/п</w:t>
            </w:r>
          </w:p>
        </w:tc>
        <w:tc>
          <w:tcPr>
            <w:tcW w:w="3787" w:type="dxa"/>
            <w:gridSpan w:val="3"/>
          </w:tcPr>
          <w:p w:rsidR="0006217D" w:rsidRPr="00EF45E6" w:rsidRDefault="0006217D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7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52" w:type="dxa"/>
            <w:gridSpan w:val="2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Ключевое событие</w:t>
            </w:r>
          </w:p>
        </w:tc>
        <w:tc>
          <w:tcPr>
            <w:tcW w:w="4651" w:type="dxa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Результат</w:t>
            </w:r>
          </w:p>
        </w:tc>
      </w:tr>
      <w:tr w:rsidR="003977BC" w:rsidRPr="00EF45E6" w:rsidTr="00C658D0">
        <w:trPr>
          <w:trHeight w:val="28"/>
        </w:trPr>
        <w:tc>
          <w:tcPr>
            <w:tcW w:w="709" w:type="dxa"/>
          </w:tcPr>
          <w:p w:rsidR="0006217D" w:rsidRPr="00EF45E6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1.</w:t>
            </w:r>
          </w:p>
        </w:tc>
        <w:tc>
          <w:tcPr>
            <w:tcW w:w="12899" w:type="dxa"/>
            <w:gridSpan w:val="13"/>
          </w:tcPr>
          <w:p w:rsidR="0006217D" w:rsidRPr="00EF45E6" w:rsidRDefault="0006217D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Рынок производства продукции сельского хозяйства</w:t>
            </w:r>
          </w:p>
        </w:tc>
      </w:tr>
      <w:tr w:rsidR="00EF45E6" w:rsidRPr="00EF45E6" w:rsidTr="00C658D0">
        <w:trPr>
          <w:trHeight w:val="28"/>
        </w:trPr>
        <w:tc>
          <w:tcPr>
            <w:tcW w:w="709" w:type="dxa"/>
          </w:tcPr>
          <w:p w:rsidR="004439BB" w:rsidRPr="00EF45E6" w:rsidRDefault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1.1</w:t>
            </w:r>
          </w:p>
        </w:tc>
        <w:tc>
          <w:tcPr>
            <w:tcW w:w="3854" w:type="dxa"/>
            <w:gridSpan w:val="5"/>
          </w:tcPr>
          <w:p w:rsidR="004439BB" w:rsidRPr="00EF45E6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EF45E6">
              <w:rPr>
                <w:szCs w:val="24"/>
              </w:rPr>
              <w:t>Предоставление государственной, муниципальной поддержки на развитие сельскохозяйственных предприятий</w:t>
            </w:r>
          </w:p>
        </w:tc>
        <w:tc>
          <w:tcPr>
            <w:tcW w:w="2268" w:type="dxa"/>
            <w:gridSpan w:val="4"/>
          </w:tcPr>
          <w:p w:rsidR="004439BB" w:rsidRPr="00EF45E6" w:rsidRDefault="004439BB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2126" w:type="dxa"/>
            <w:gridSpan w:val="3"/>
          </w:tcPr>
          <w:p w:rsidR="004439BB" w:rsidRPr="00EF45E6" w:rsidRDefault="004439BB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создание условий для развития конкуренции на рынке</w:t>
            </w:r>
          </w:p>
        </w:tc>
        <w:tc>
          <w:tcPr>
            <w:tcW w:w="4651" w:type="dxa"/>
          </w:tcPr>
          <w:p w:rsidR="004439BB" w:rsidRPr="00EF45E6" w:rsidRDefault="004439BB" w:rsidP="00EF45E6">
            <w:pPr>
              <w:pStyle w:val="ConsPlusNormal"/>
              <w:jc w:val="both"/>
              <w:rPr>
                <w:szCs w:val="24"/>
              </w:rPr>
            </w:pPr>
            <w:r w:rsidRPr="00EF45E6">
              <w:rPr>
                <w:rFonts w:eastAsia="Calibri"/>
                <w:szCs w:val="24"/>
                <w:lang w:eastAsia="en-US"/>
              </w:rPr>
              <w:t xml:space="preserve">За </w:t>
            </w:r>
            <w:r w:rsidR="00EF45E6" w:rsidRPr="00EF45E6">
              <w:rPr>
                <w:rFonts w:eastAsia="Calibri"/>
                <w:szCs w:val="24"/>
                <w:lang w:eastAsia="en-US"/>
              </w:rPr>
              <w:t>9</w:t>
            </w:r>
            <w:r w:rsidR="006033D2" w:rsidRPr="00EF45E6">
              <w:rPr>
                <w:rFonts w:eastAsia="Calibri"/>
                <w:szCs w:val="24"/>
                <w:lang w:eastAsia="en-US"/>
              </w:rPr>
              <w:t xml:space="preserve"> </w:t>
            </w:r>
            <w:r w:rsidR="00EF45E6" w:rsidRPr="00EF45E6">
              <w:rPr>
                <w:rFonts w:eastAsia="Calibri"/>
                <w:szCs w:val="24"/>
                <w:lang w:eastAsia="en-US"/>
              </w:rPr>
              <w:t>месяцев</w:t>
            </w:r>
            <w:r w:rsidR="006033D2" w:rsidRPr="00EF45E6">
              <w:rPr>
                <w:rFonts w:eastAsia="Calibri"/>
                <w:szCs w:val="24"/>
                <w:lang w:eastAsia="en-US"/>
              </w:rPr>
              <w:t xml:space="preserve"> </w:t>
            </w:r>
            <w:r w:rsidR="00356C31" w:rsidRPr="00EF45E6">
              <w:rPr>
                <w:rFonts w:eastAsia="Calibri"/>
                <w:szCs w:val="24"/>
                <w:lang w:eastAsia="en-US"/>
              </w:rPr>
              <w:t>201</w:t>
            </w:r>
            <w:r w:rsidR="006033D2" w:rsidRPr="00EF45E6">
              <w:rPr>
                <w:rFonts w:eastAsia="Calibri"/>
                <w:szCs w:val="24"/>
                <w:lang w:eastAsia="en-US"/>
              </w:rPr>
              <w:t>8</w:t>
            </w:r>
            <w:r w:rsidR="00356C31" w:rsidRPr="00EF45E6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6033D2" w:rsidRPr="00EF45E6">
              <w:rPr>
                <w:rFonts w:eastAsia="Calibri"/>
                <w:szCs w:val="24"/>
                <w:lang w:eastAsia="en-US"/>
              </w:rPr>
              <w:t>а</w:t>
            </w:r>
            <w:r w:rsidRPr="00EF45E6">
              <w:rPr>
                <w:rFonts w:eastAsia="Calibri"/>
                <w:szCs w:val="24"/>
                <w:lang w:eastAsia="en-US"/>
              </w:rPr>
              <w:t xml:space="preserve"> предо</w:t>
            </w:r>
            <w:r w:rsidR="00760E3F" w:rsidRPr="00EF45E6">
              <w:rPr>
                <w:rFonts w:eastAsia="Calibri"/>
                <w:szCs w:val="24"/>
                <w:lang w:eastAsia="en-US"/>
              </w:rPr>
              <w:t xml:space="preserve">ставлена финансовая поддержка </w:t>
            </w:r>
            <w:r w:rsidR="00EA478C" w:rsidRPr="00EF45E6">
              <w:rPr>
                <w:rFonts w:eastAsia="Calibri"/>
                <w:szCs w:val="24"/>
                <w:lang w:eastAsia="en-US"/>
              </w:rPr>
              <w:t>54</w:t>
            </w:r>
            <w:r w:rsidRPr="00EF45E6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EF45E6">
              <w:rPr>
                <w:szCs w:val="24"/>
              </w:rPr>
              <w:t>сель</w:t>
            </w:r>
            <w:r w:rsidR="006033D2" w:rsidRPr="00EF45E6">
              <w:rPr>
                <w:szCs w:val="24"/>
              </w:rPr>
              <w:t>ско</w:t>
            </w:r>
            <w:r w:rsidRPr="00EF45E6">
              <w:rPr>
                <w:szCs w:val="24"/>
              </w:rPr>
              <w:t xml:space="preserve">хозяйственным </w:t>
            </w:r>
            <w:r w:rsidR="00C23EEB" w:rsidRPr="00EF45E6">
              <w:rPr>
                <w:szCs w:val="24"/>
              </w:rPr>
              <w:t xml:space="preserve"> </w:t>
            </w:r>
            <w:r w:rsidR="0096325E" w:rsidRPr="00EF45E6">
              <w:rPr>
                <w:szCs w:val="24"/>
              </w:rPr>
              <w:t>т</w:t>
            </w:r>
            <w:r w:rsidRPr="00EF45E6">
              <w:rPr>
                <w:szCs w:val="24"/>
              </w:rPr>
              <w:t>оваропроизводителям</w:t>
            </w:r>
            <w:proofErr w:type="gramEnd"/>
            <w:r w:rsidRPr="00EF45E6">
              <w:rPr>
                <w:szCs w:val="24"/>
              </w:rPr>
              <w:t xml:space="preserve"> района на общую сумму</w:t>
            </w:r>
            <w:r w:rsidR="00B06797" w:rsidRPr="00EF45E6">
              <w:rPr>
                <w:szCs w:val="24"/>
              </w:rPr>
              <w:t xml:space="preserve"> </w:t>
            </w:r>
            <w:r w:rsidR="00EF45E6" w:rsidRPr="00EF45E6">
              <w:rPr>
                <w:szCs w:val="24"/>
              </w:rPr>
              <w:t>132,8</w:t>
            </w:r>
            <w:r w:rsidR="00361201" w:rsidRPr="00EF45E6">
              <w:rPr>
                <w:szCs w:val="24"/>
              </w:rPr>
              <w:t xml:space="preserve"> </w:t>
            </w:r>
            <w:proofErr w:type="spellStart"/>
            <w:r w:rsidR="006033D2" w:rsidRPr="00EF45E6">
              <w:rPr>
                <w:szCs w:val="24"/>
              </w:rPr>
              <w:t>млн</w:t>
            </w:r>
            <w:r w:rsidR="00760E3F" w:rsidRPr="00EF45E6">
              <w:rPr>
                <w:szCs w:val="24"/>
              </w:rPr>
              <w:t>.рублей</w:t>
            </w:r>
            <w:proofErr w:type="spellEnd"/>
            <w:r w:rsidR="00760E3F" w:rsidRPr="00EF45E6">
              <w:rPr>
                <w:szCs w:val="24"/>
              </w:rPr>
              <w:t>.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352D3F" w:rsidRDefault="0006217D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1.</w:t>
            </w:r>
            <w:r w:rsidR="004439BB" w:rsidRPr="00352D3F">
              <w:rPr>
                <w:szCs w:val="24"/>
              </w:rPr>
              <w:t>2</w:t>
            </w:r>
            <w:r w:rsidRPr="00352D3F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06217D" w:rsidRPr="00352D3F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gridSpan w:val="7"/>
          </w:tcPr>
          <w:p w:rsidR="0006217D" w:rsidRPr="00352D3F" w:rsidRDefault="004439BB" w:rsidP="00BD460F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052" w:type="dxa"/>
            <w:gridSpan w:val="2"/>
          </w:tcPr>
          <w:p w:rsidR="0006217D" w:rsidRPr="00352D3F" w:rsidRDefault="004439BB" w:rsidP="004439BB">
            <w:pPr>
              <w:pStyle w:val="ConsPlusNormal"/>
              <w:rPr>
                <w:szCs w:val="24"/>
              </w:rPr>
            </w:pPr>
            <w:proofErr w:type="gramStart"/>
            <w:r w:rsidRPr="00352D3F">
              <w:rPr>
                <w:szCs w:val="24"/>
              </w:rPr>
              <w:t>развитие</w:t>
            </w:r>
            <w:proofErr w:type="gramEnd"/>
            <w:r w:rsidRPr="00352D3F">
              <w:rPr>
                <w:szCs w:val="24"/>
              </w:rPr>
              <w:t xml:space="preserve"> системы </w:t>
            </w:r>
            <w:proofErr w:type="spellStart"/>
            <w:r w:rsidRPr="00352D3F">
              <w:rPr>
                <w:szCs w:val="24"/>
              </w:rPr>
              <w:t>сельскохозяйст</w:t>
            </w:r>
            <w:proofErr w:type="spellEnd"/>
            <w:r w:rsidRPr="00352D3F">
              <w:rPr>
                <w:szCs w:val="24"/>
              </w:rPr>
              <w:t>-венной потребительской кооперации</w:t>
            </w:r>
          </w:p>
        </w:tc>
        <w:tc>
          <w:tcPr>
            <w:tcW w:w="4651" w:type="dxa"/>
          </w:tcPr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52D3F">
              <w:rPr>
                <w:rFonts w:eastAsia="Calibri"/>
              </w:rPr>
              <w:t>В настоящее время на территории Ханты-Мансийского района имеются следующие сформированные земельные участки категории сельскохозяйственного назначения свободные от прав третьих лиц: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52D3F">
              <w:rPr>
                <w:rFonts w:eastAsia="Calibri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86:02:0808001:228 по адресу: Ханты-Мансийский район, в районе протоки </w:t>
            </w:r>
            <w:proofErr w:type="spellStart"/>
            <w:r w:rsidRPr="00352D3F">
              <w:rPr>
                <w:rFonts w:eastAsia="Calibri"/>
              </w:rPr>
              <w:t>Заглядка</w:t>
            </w:r>
            <w:proofErr w:type="spellEnd"/>
            <w:r w:rsidRPr="00352D3F">
              <w:rPr>
                <w:rFonts w:eastAsia="Calibri"/>
              </w:rPr>
              <w:t xml:space="preserve"> и протоки Таловая площадью 100 га, для сенокошения;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977BC">
              <w:rPr>
                <w:rFonts w:eastAsia="Calibri"/>
                <w:color w:val="FF0000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86:02:0707001:181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пр.Поленая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пр.Фадеева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пр.Воровая</w:t>
            </w:r>
            <w:proofErr w:type="spellEnd"/>
            <w:r w:rsidRPr="00352D3F">
              <w:rPr>
                <w:rFonts w:eastAsia="Calibri"/>
              </w:rPr>
              <w:t xml:space="preserve"> площадью 2309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977BC">
              <w:rPr>
                <w:rFonts w:eastAsia="Calibri"/>
                <w:color w:val="FF0000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86:02:0707001:180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пр.Мал.Восход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пр.Крутая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с.Сухоруково</w:t>
            </w:r>
            <w:proofErr w:type="spellEnd"/>
            <w:r w:rsidRPr="00352D3F">
              <w:rPr>
                <w:rFonts w:eastAsia="Calibri"/>
              </w:rPr>
              <w:t xml:space="preserve"> площадью 1288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52D3F">
              <w:rPr>
                <w:rFonts w:eastAsia="Calibri"/>
              </w:rPr>
              <w:tab/>
              <w:t xml:space="preserve">с кадастровым номером 86:02:0707001:180 по адресу: Ханты-Мансийский район, в районе о. </w:t>
            </w:r>
            <w:proofErr w:type="spellStart"/>
            <w:r w:rsidRPr="00352D3F">
              <w:rPr>
                <w:rFonts w:eastAsia="Calibri"/>
              </w:rPr>
              <w:t>Сухоруковский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 xml:space="preserve">площадью 2858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86:02:1214001:2099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с.Базьяны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 xml:space="preserve">площадью 140 га, для осуществления деятельности крестьянского (фермерского) </w:t>
            </w:r>
            <w:r w:rsidRPr="00352D3F">
              <w:rPr>
                <w:rFonts w:eastAsia="Calibri"/>
              </w:rPr>
              <w:lastRenderedPageBreak/>
              <w:t>хозяйства;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86:02:1214001:2098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с.Базьяны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>площадью 360 га, для сенокошения и выпаса скота.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86:02:0707002:570 по адресу: Ханты-Мансийский р-н, в районе третьего километра автодороги Ханты-Мансийск-Нягань для ведение КФХ площадью 0,15 га.</w:t>
            </w:r>
          </w:p>
          <w:p w:rsidR="007445CC" w:rsidRPr="003977BC" w:rsidRDefault="00EC7B39" w:rsidP="00E469C7">
            <w:pPr>
              <w:spacing w:line="259" w:lineRule="auto"/>
              <w:ind w:firstLine="221"/>
              <w:rPr>
                <w:color w:val="FF0000"/>
              </w:rPr>
            </w:pPr>
            <w:r w:rsidRPr="00352D3F">
              <w:rPr>
                <w:rFonts w:eastAsia="Calibri"/>
              </w:rPr>
              <w:t>Свободные объекты недвижимого имущества сельскохозяйственного назначения отсутствуют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lastRenderedPageBreak/>
              <w:t>2.</w:t>
            </w:r>
          </w:p>
        </w:tc>
        <w:tc>
          <w:tcPr>
            <w:tcW w:w="12899" w:type="dxa"/>
            <w:gridSpan w:val="13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Рынок лесопромышленной продукции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2.1.</w:t>
            </w:r>
          </w:p>
        </w:tc>
        <w:tc>
          <w:tcPr>
            <w:tcW w:w="3787" w:type="dxa"/>
            <w:gridSpan w:val="3"/>
          </w:tcPr>
          <w:p w:rsidR="0006217D" w:rsidRPr="00C12249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Оказание муниципальной поддержки предприятиям лесопромышленного комплекса</w:t>
            </w:r>
          </w:p>
        </w:tc>
        <w:tc>
          <w:tcPr>
            <w:tcW w:w="2409" w:type="dxa"/>
            <w:gridSpan w:val="7"/>
          </w:tcPr>
          <w:p w:rsidR="0006217D" w:rsidRPr="00C12249" w:rsidRDefault="0006217D" w:rsidP="001211FD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 xml:space="preserve">низкая </w:t>
            </w:r>
            <w:r w:rsidR="001211FD" w:rsidRPr="00C12249">
              <w:rPr>
                <w:szCs w:val="24"/>
              </w:rPr>
              <w:t>к</w:t>
            </w:r>
            <w:r w:rsidRPr="00C12249">
              <w:rPr>
                <w:szCs w:val="24"/>
              </w:rPr>
              <w:t>онкурентоспособ</w:t>
            </w:r>
            <w:r w:rsidR="001211FD" w:rsidRPr="00C12249">
              <w:rPr>
                <w:szCs w:val="24"/>
              </w:rPr>
              <w:t>н</w:t>
            </w:r>
            <w:r w:rsidRPr="00C12249">
              <w:rPr>
                <w:szCs w:val="24"/>
              </w:rPr>
              <w:t>ость производимой продукции производителями района</w:t>
            </w:r>
          </w:p>
        </w:tc>
        <w:tc>
          <w:tcPr>
            <w:tcW w:w="2052" w:type="dxa"/>
            <w:gridSpan w:val="2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 xml:space="preserve">реализация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предпринима-тельства на территории </w:t>
            </w:r>
            <w:r w:rsidRPr="00C12249">
              <w:rPr>
                <w:szCs w:val="24"/>
              </w:rPr>
              <w:lastRenderedPageBreak/>
              <w:t>района»</w:t>
            </w:r>
          </w:p>
        </w:tc>
        <w:tc>
          <w:tcPr>
            <w:tcW w:w="4651" w:type="dxa"/>
          </w:tcPr>
          <w:p w:rsidR="0006217D" w:rsidRPr="00C12249" w:rsidRDefault="00FF7BA1" w:rsidP="00C12249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lastRenderedPageBreak/>
              <w:t>В</w:t>
            </w:r>
            <w:r w:rsidR="008E2328" w:rsidRPr="00C12249">
              <w:rPr>
                <w:szCs w:val="24"/>
              </w:rPr>
              <w:t xml:space="preserve"> </w:t>
            </w:r>
            <w:r w:rsidR="00C12249" w:rsidRPr="00C12249">
              <w:rPr>
                <w:szCs w:val="24"/>
              </w:rPr>
              <w:t>3</w:t>
            </w:r>
            <w:r w:rsidRPr="00C12249">
              <w:rPr>
                <w:szCs w:val="24"/>
              </w:rPr>
              <w:t xml:space="preserve"> квартале </w:t>
            </w:r>
            <w:r w:rsidR="007A3908" w:rsidRPr="00C12249">
              <w:rPr>
                <w:rFonts w:eastAsia="Calibri"/>
                <w:szCs w:val="24"/>
                <w:lang w:eastAsia="en-US"/>
              </w:rPr>
              <w:t>201</w:t>
            </w:r>
            <w:r w:rsidRPr="00C12249">
              <w:rPr>
                <w:rFonts w:eastAsia="Calibri"/>
                <w:szCs w:val="24"/>
                <w:lang w:eastAsia="en-US"/>
              </w:rPr>
              <w:t>8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 год</w:t>
            </w:r>
            <w:r w:rsidRPr="00C12249">
              <w:rPr>
                <w:rFonts w:eastAsia="Calibri"/>
                <w:szCs w:val="24"/>
                <w:lang w:eastAsia="en-US"/>
              </w:rPr>
              <w:t>а</w:t>
            </w:r>
            <w:r w:rsidR="002167F4" w:rsidRPr="00C12249">
              <w:rPr>
                <w:rFonts w:eastAsia="Calibri"/>
                <w:szCs w:val="24"/>
                <w:lang w:eastAsia="en-US"/>
              </w:rPr>
              <w:t xml:space="preserve"> 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финансовая </w:t>
            </w:r>
            <w:proofErr w:type="gramStart"/>
            <w:r w:rsidR="007A3908" w:rsidRPr="00C12249">
              <w:rPr>
                <w:rFonts w:eastAsia="Calibri"/>
                <w:szCs w:val="24"/>
                <w:lang w:eastAsia="en-US"/>
              </w:rPr>
              <w:t>поддержка</w:t>
            </w:r>
            <w:r w:rsidR="00C540DC" w:rsidRPr="00C12249">
              <w:rPr>
                <w:rFonts w:eastAsia="Calibri"/>
                <w:szCs w:val="24"/>
                <w:lang w:eastAsia="en-US"/>
              </w:rPr>
              <w:t xml:space="preserve">  субъект</w:t>
            </w:r>
            <w:r w:rsidRPr="00C12249">
              <w:rPr>
                <w:rFonts w:eastAsia="Calibri"/>
                <w:szCs w:val="24"/>
                <w:lang w:eastAsia="en-US"/>
              </w:rPr>
              <w:t>ам</w:t>
            </w:r>
            <w:proofErr w:type="gramEnd"/>
            <w:r w:rsidR="00C540DC" w:rsidRPr="00C12249">
              <w:rPr>
                <w:rFonts w:eastAsia="Calibri"/>
                <w:szCs w:val="24"/>
                <w:lang w:eastAsia="en-US"/>
              </w:rPr>
              <w:t xml:space="preserve"> малого предпринимательства,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 </w:t>
            </w:r>
            <w:r w:rsidR="00C540DC" w:rsidRPr="00C12249">
              <w:rPr>
                <w:szCs w:val="24"/>
              </w:rPr>
              <w:t>осуществляющем деятельность</w:t>
            </w:r>
            <w:r w:rsidR="00C378A6" w:rsidRPr="00C12249">
              <w:rPr>
                <w:szCs w:val="24"/>
              </w:rPr>
              <w:t xml:space="preserve"> на территории района</w:t>
            </w:r>
            <w:r w:rsidR="00C540DC" w:rsidRPr="00C12249">
              <w:rPr>
                <w:szCs w:val="24"/>
              </w:rPr>
              <w:t xml:space="preserve"> в области заготовки, переработки леса </w:t>
            </w:r>
            <w:r w:rsidRPr="00C12249">
              <w:rPr>
                <w:rFonts w:eastAsia="Calibri"/>
                <w:szCs w:val="24"/>
                <w:lang w:eastAsia="en-US"/>
              </w:rPr>
              <w:t>не предоставлялась.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lastRenderedPageBreak/>
              <w:t>3.</w:t>
            </w:r>
          </w:p>
        </w:tc>
        <w:tc>
          <w:tcPr>
            <w:tcW w:w="12899" w:type="dxa"/>
            <w:gridSpan w:val="13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Рынок туристских услуг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C12249" w:rsidRDefault="00E54DF7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3.</w:t>
            </w:r>
            <w:r w:rsidR="004439BB" w:rsidRPr="00C12249">
              <w:rPr>
                <w:szCs w:val="24"/>
              </w:rPr>
              <w:t>1</w:t>
            </w:r>
            <w:r w:rsidRPr="00C12249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E54DF7" w:rsidRPr="00C12249" w:rsidRDefault="004439BB" w:rsidP="005A2467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7"/>
          </w:tcPr>
          <w:p w:rsidR="00E54DF7" w:rsidRPr="00C12249" w:rsidRDefault="00E54DF7" w:rsidP="00E54DF7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E54DF7" w:rsidRPr="00C12249" w:rsidRDefault="00E54DF7" w:rsidP="0096325E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</w:tc>
        <w:tc>
          <w:tcPr>
            <w:tcW w:w="2052" w:type="dxa"/>
            <w:gridSpan w:val="2"/>
          </w:tcPr>
          <w:p w:rsidR="00E54DF7" w:rsidRPr="00C12249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C12249">
              <w:rPr>
                <w:szCs w:val="24"/>
              </w:rPr>
              <w:t>организация</w:t>
            </w:r>
            <w:proofErr w:type="gramEnd"/>
            <w:r w:rsidRPr="00C12249">
              <w:rPr>
                <w:szCs w:val="24"/>
              </w:rPr>
              <w:t xml:space="preserve">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4651" w:type="dxa"/>
          </w:tcPr>
          <w:p w:rsidR="00E54DF7" w:rsidRDefault="00B2268C" w:rsidP="00B2268C">
            <w:pPr>
              <w:pStyle w:val="ConsPlusNormal"/>
              <w:jc w:val="both"/>
              <w:rPr>
                <w:szCs w:val="22"/>
                <w:lang w:eastAsia="en-US"/>
              </w:rPr>
            </w:pPr>
            <w:r w:rsidRPr="00C12249">
              <w:rPr>
                <w:szCs w:val="22"/>
                <w:lang w:eastAsia="en-US"/>
              </w:rPr>
              <w:t>В отчетном периоде организован районный фестиваль технических видов спорта «Шапша-территория активных», с участием более 500 жителей района и города Ханты-Мансийска</w:t>
            </w:r>
            <w:r w:rsidR="00C12249">
              <w:rPr>
                <w:szCs w:val="22"/>
                <w:lang w:eastAsia="en-US"/>
              </w:rPr>
              <w:t>;</w:t>
            </w:r>
          </w:p>
          <w:p w:rsidR="00C12249" w:rsidRDefault="00C12249" w:rsidP="00B2268C">
            <w:pPr>
              <w:pStyle w:val="ConsPlusNormal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Культурная программа в рамках региональной научно-практической конференции «</w:t>
            </w:r>
            <w:proofErr w:type="spellStart"/>
            <w:r>
              <w:rPr>
                <w:szCs w:val="22"/>
                <w:lang w:eastAsia="en-US"/>
              </w:rPr>
              <w:t>Волдинские</w:t>
            </w:r>
            <w:proofErr w:type="spellEnd"/>
            <w:r>
              <w:rPr>
                <w:szCs w:val="22"/>
                <w:lang w:eastAsia="en-US"/>
              </w:rPr>
              <w:t xml:space="preserve"> чтения» в с. Кышик, с участием более 200 жителей района и округа;</w:t>
            </w:r>
          </w:p>
          <w:p w:rsidR="00C12249" w:rsidRPr="00C12249" w:rsidRDefault="00C12249" w:rsidP="00B2268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2"/>
                <w:lang w:eastAsia="en-US"/>
              </w:rPr>
              <w:t xml:space="preserve">«Встреча земляков 2018г» в рамках празднования 290 </w:t>
            </w:r>
            <w:proofErr w:type="spellStart"/>
            <w:r>
              <w:rPr>
                <w:szCs w:val="22"/>
                <w:lang w:eastAsia="en-US"/>
              </w:rPr>
              <w:t>летия</w:t>
            </w:r>
            <w:proofErr w:type="spellEnd"/>
            <w:r>
              <w:rPr>
                <w:szCs w:val="22"/>
                <w:lang w:eastAsia="en-US"/>
              </w:rPr>
              <w:t xml:space="preserve"> со дня образования д. </w:t>
            </w:r>
            <w:proofErr w:type="spellStart"/>
            <w:r>
              <w:rPr>
                <w:szCs w:val="22"/>
                <w:lang w:eastAsia="en-US"/>
              </w:rPr>
              <w:t>Шапша</w:t>
            </w:r>
            <w:proofErr w:type="spellEnd"/>
            <w:r>
              <w:rPr>
                <w:szCs w:val="22"/>
                <w:lang w:eastAsia="en-US"/>
              </w:rPr>
              <w:t xml:space="preserve"> с участием более 300 жителей района и города Ханты-Мансийска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98536A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98536A">
              <w:rPr>
                <w:szCs w:val="24"/>
              </w:rPr>
              <w:t>4.</w:t>
            </w:r>
          </w:p>
        </w:tc>
        <w:tc>
          <w:tcPr>
            <w:tcW w:w="12899" w:type="dxa"/>
            <w:gridSpan w:val="13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Рынок услуг детского отдыха и оздоровления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98536A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98536A">
              <w:rPr>
                <w:szCs w:val="24"/>
              </w:rPr>
              <w:t>4.1.</w:t>
            </w:r>
          </w:p>
        </w:tc>
        <w:tc>
          <w:tcPr>
            <w:tcW w:w="3787" w:type="dxa"/>
            <w:gridSpan w:val="3"/>
          </w:tcPr>
          <w:p w:rsidR="004439BB" w:rsidRPr="0098536A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 xml:space="preserve">Обеспечение детей в возрасте </w:t>
            </w:r>
          </w:p>
          <w:p w:rsidR="00E54DF7" w:rsidRPr="0098536A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</w:t>
            </w:r>
            <w:r w:rsidR="00742E50" w:rsidRPr="0098536A">
              <w:rPr>
                <w:szCs w:val="24"/>
              </w:rPr>
              <w:t>вительный лагерь труда и отдыха</w:t>
            </w:r>
            <w:r w:rsidR="00E54DF7" w:rsidRPr="0098536A">
              <w:rPr>
                <w:szCs w:val="24"/>
              </w:rPr>
              <w:t>)</w:t>
            </w:r>
            <w:r w:rsidR="00742E50" w:rsidRPr="0098536A">
              <w:rPr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98536A">
              <w:rPr>
                <w:szCs w:val="24"/>
              </w:rPr>
              <w:t>отсутствие</w:t>
            </w:r>
            <w:proofErr w:type="gramEnd"/>
            <w:r w:rsidRPr="0098536A">
              <w:rPr>
                <w:szCs w:val="24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98536A">
              <w:rPr>
                <w:szCs w:val="24"/>
              </w:rPr>
              <w:t>конкурентоспособ-ность</w:t>
            </w:r>
            <w:proofErr w:type="spellEnd"/>
          </w:p>
        </w:tc>
        <w:tc>
          <w:tcPr>
            <w:tcW w:w="2193" w:type="dxa"/>
            <w:gridSpan w:val="5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98536A">
              <w:rPr>
                <w:szCs w:val="24"/>
              </w:rPr>
              <w:t>развитие</w:t>
            </w:r>
            <w:proofErr w:type="gramEnd"/>
            <w:r w:rsidRPr="0098536A">
              <w:rPr>
                <w:szCs w:val="24"/>
              </w:rPr>
              <w:t xml:space="preserve"> сектора </w:t>
            </w:r>
            <w:proofErr w:type="spellStart"/>
            <w:r w:rsidRPr="0098536A">
              <w:rPr>
                <w:szCs w:val="24"/>
              </w:rPr>
              <w:t>негосударствен-ных</w:t>
            </w:r>
            <w:proofErr w:type="spellEnd"/>
            <w:r w:rsidRPr="0098536A">
              <w:rPr>
                <w:szCs w:val="24"/>
              </w:rPr>
              <w:t xml:space="preserve"> (</w:t>
            </w:r>
            <w:proofErr w:type="spellStart"/>
            <w:r w:rsidRPr="0098536A">
              <w:rPr>
                <w:szCs w:val="24"/>
              </w:rPr>
              <w:t>немуници-пальных</w:t>
            </w:r>
            <w:proofErr w:type="spellEnd"/>
            <w:r w:rsidRPr="0098536A">
              <w:rPr>
                <w:szCs w:val="24"/>
              </w:rPr>
              <w:t>) организаций отдыха и оздоровления детей</w:t>
            </w:r>
          </w:p>
        </w:tc>
        <w:tc>
          <w:tcPr>
            <w:tcW w:w="4651" w:type="dxa"/>
          </w:tcPr>
          <w:p w:rsidR="006B73E7" w:rsidRDefault="0042767C" w:rsidP="0098536A">
            <w:r w:rsidRPr="0098536A">
              <w:rPr>
                <w:lang w:eastAsia="ru-RU"/>
              </w:rPr>
              <w:t>В 2018 году дети Ханты-Мансийского района бесплатно отдохну</w:t>
            </w:r>
            <w:r w:rsidR="0098536A">
              <w:rPr>
                <w:lang w:eastAsia="ru-RU"/>
              </w:rPr>
              <w:t>ли</w:t>
            </w:r>
            <w:r w:rsidRPr="0098536A">
              <w:rPr>
                <w:lang w:eastAsia="ru-RU"/>
              </w:rPr>
              <w:t xml:space="preserve"> в детских оздоровительных лагерях с дневным пребыванием детей на базе образовательных организаций района, в палаточных лагерях "</w:t>
            </w:r>
            <w:proofErr w:type="spellStart"/>
            <w:r w:rsidRPr="0098536A">
              <w:rPr>
                <w:lang w:eastAsia="ru-RU"/>
              </w:rPr>
              <w:t>Мосум</w:t>
            </w:r>
            <w:proofErr w:type="spellEnd"/>
            <w:r w:rsidRPr="0098536A">
              <w:rPr>
                <w:lang w:eastAsia="ru-RU"/>
              </w:rPr>
              <w:t xml:space="preserve"> </w:t>
            </w:r>
            <w:proofErr w:type="spellStart"/>
            <w:r w:rsidRPr="0098536A">
              <w:rPr>
                <w:lang w:eastAsia="ru-RU"/>
              </w:rPr>
              <w:t>Нявремат</w:t>
            </w:r>
            <w:proofErr w:type="spellEnd"/>
            <w:r w:rsidRPr="0098536A">
              <w:rPr>
                <w:lang w:eastAsia="ru-RU"/>
              </w:rPr>
              <w:t>" (</w:t>
            </w:r>
            <w:proofErr w:type="spellStart"/>
            <w:r w:rsidRPr="0098536A">
              <w:rPr>
                <w:lang w:eastAsia="ru-RU"/>
              </w:rPr>
              <w:t>с.Кышик</w:t>
            </w:r>
            <w:proofErr w:type="spellEnd"/>
            <w:r w:rsidRPr="0098536A">
              <w:rPr>
                <w:lang w:eastAsia="ru-RU"/>
              </w:rPr>
              <w:t>), "Патриот+" (</w:t>
            </w:r>
            <w:proofErr w:type="spellStart"/>
            <w:r w:rsidRPr="0098536A">
              <w:rPr>
                <w:lang w:eastAsia="ru-RU"/>
              </w:rPr>
              <w:t>с.Елизарово</w:t>
            </w:r>
            <w:proofErr w:type="spellEnd"/>
            <w:r w:rsidRPr="0098536A">
              <w:rPr>
                <w:lang w:eastAsia="ru-RU"/>
              </w:rPr>
              <w:t>), "Малая олимпийская деревня" (п.Горноправдинск), "Летняя школа краеведения" (</w:t>
            </w:r>
            <w:proofErr w:type="spellStart"/>
            <w:r w:rsidRPr="0098536A">
              <w:rPr>
                <w:lang w:eastAsia="ru-RU"/>
              </w:rPr>
              <w:t>с.Согом</w:t>
            </w:r>
            <w:proofErr w:type="spellEnd"/>
            <w:r w:rsidRPr="0098536A">
              <w:rPr>
                <w:lang w:eastAsia="ru-RU"/>
              </w:rPr>
              <w:t xml:space="preserve">) </w:t>
            </w:r>
            <w:hyperlink r:id="rId6" w:history="1">
              <w:r w:rsidRPr="0098536A">
                <w:rPr>
                  <w:lang w:eastAsia="ru-RU"/>
                </w:rPr>
                <w:t>реестр оздоровительных организаций Ханты-Мансийского района</w:t>
              </w:r>
            </w:hyperlink>
            <w:r w:rsidRPr="0098536A">
              <w:rPr>
                <w:lang w:eastAsia="ru-RU"/>
              </w:rPr>
              <w:t>.</w:t>
            </w:r>
            <w:r w:rsidR="006033D2" w:rsidRPr="0098536A">
              <w:rPr>
                <w:lang w:eastAsia="ru-RU"/>
              </w:rPr>
              <w:t xml:space="preserve"> </w:t>
            </w:r>
            <w:r w:rsidRPr="0098536A">
              <w:rPr>
                <w:lang w:eastAsia="ru-RU"/>
              </w:rPr>
              <w:t xml:space="preserve">Кроме того, ребятам предлагается выездной отдых в климатически благоприятных регионах: в Тюменской области (июль) и в Республике </w:t>
            </w:r>
            <w:r w:rsidRPr="0098536A">
              <w:rPr>
                <w:lang w:eastAsia="ru-RU"/>
              </w:rPr>
              <w:lastRenderedPageBreak/>
              <w:t>Крым (август)</w:t>
            </w:r>
            <w:r w:rsidRPr="0098536A">
              <w:t xml:space="preserve"> </w:t>
            </w:r>
          </w:p>
          <w:p w:rsidR="0098536A" w:rsidRDefault="00BA7BED" w:rsidP="0098536A">
            <w:r>
              <w:t>По итогам работы детских оздоровительных учреждений Ханты-Мансийского района в летний период 2018 года все 30 лагерей различных форм завершили деятельность без происшествий. На территории района разнообразными формами отдыха, досуга и занятости были охвачены 2 990 детей. Возможностью выездного отдыха в климатически благоприятные регионы страны воспользовались 120 детей района.</w:t>
            </w:r>
          </w:p>
          <w:p w:rsidR="00BA7BED" w:rsidRPr="0098536A" w:rsidRDefault="00BA7BED" w:rsidP="00BA7BED">
            <w:r>
              <w:t>В районный реестр организаций отдыха и оздоровления детей включены 25 лагерей с дневным пребыванием детей, четыре палаточных лагеря и один лагерь труда и отдыха. В данных лагерях в период смен отдохнуло 1 105 детей, что составляет 49,2% от общего числа детей Ханты-Мансийского района в возрасте от 6 до 17 лет. Численность отдохнувших детей в этом году на 5% больше, чем в 2017 году.</w:t>
            </w:r>
          </w:p>
        </w:tc>
      </w:tr>
      <w:tr w:rsidR="003977BC" w:rsidRPr="003977BC" w:rsidTr="00C658D0">
        <w:trPr>
          <w:trHeight w:val="2865"/>
        </w:trPr>
        <w:tc>
          <w:tcPr>
            <w:tcW w:w="709" w:type="dxa"/>
          </w:tcPr>
          <w:p w:rsidR="00E54DF7" w:rsidRPr="00406B2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4.2.</w:t>
            </w:r>
          </w:p>
        </w:tc>
        <w:tc>
          <w:tcPr>
            <w:tcW w:w="3770" w:type="dxa"/>
            <w:gridSpan w:val="2"/>
          </w:tcPr>
          <w:p w:rsidR="00E54DF7" w:rsidRPr="00406B2F" w:rsidRDefault="00742E50" w:rsidP="00FE5DF1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5"/>
          </w:tcPr>
          <w:p w:rsidR="00E54DF7" w:rsidRPr="00406B2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4651" w:type="dxa"/>
          </w:tcPr>
          <w:p w:rsidR="00E54DF7" w:rsidRPr="00406B2F" w:rsidRDefault="00E54DF7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06B2F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201</w:t>
            </w:r>
            <w:r w:rsidR="0042767C" w:rsidRPr="00406B2F">
              <w:rPr>
                <w:rFonts w:eastAsia="Calibri"/>
                <w:szCs w:val="24"/>
                <w:lang w:eastAsia="en-US"/>
              </w:rPr>
              <w:t>8</w:t>
            </w:r>
            <w:r w:rsidRPr="00406B2F">
              <w:rPr>
                <w:rFonts w:eastAsia="Calibri"/>
                <w:szCs w:val="24"/>
                <w:lang w:eastAsia="en-US"/>
              </w:rPr>
              <w:t xml:space="preserve"> год.</w:t>
            </w:r>
          </w:p>
          <w:p w:rsidR="004B7244" w:rsidRPr="00406B2F" w:rsidRDefault="004B7244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  <w:p w:rsidR="004B7244" w:rsidRPr="00406B2F" w:rsidRDefault="004B7244" w:rsidP="001F446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977BC" w:rsidRPr="003977BC" w:rsidTr="00C658D0">
        <w:tc>
          <w:tcPr>
            <w:tcW w:w="709" w:type="dxa"/>
          </w:tcPr>
          <w:p w:rsidR="00E54DF7" w:rsidRPr="00AE40F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AE40FF">
              <w:rPr>
                <w:szCs w:val="24"/>
              </w:rPr>
              <w:t>5.</w:t>
            </w:r>
          </w:p>
        </w:tc>
        <w:tc>
          <w:tcPr>
            <w:tcW w:w="12899" w:type="dxa"/>
            <w:gridSpan w:val="13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>Рынок услуг дополнительного образования детей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AE40F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AE40FF">
              <w:rPr>
                <w:szCs w:val="24"/>
              </w:rPr>
              <w:lastRenderedPageBreak/>
              <w:t>5.1.</w:t>
            </w:r>
          </w:p>
        </w:tc>
        <w:tc>
          <w:tcPr>
            <w:tcW w:w="3787" w:type="dxa"/>
            <w:gridSpan w:val="3"/>
          </w:tcPr>
          <w:p w:rsidR="00E54DF7" w:rsidRPr="00AE40FF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  <w:gridSpan w:val="4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193" w:type="dxa"/>
            <w:gridSpan w:val="5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>организ</w:t>
            </w:r>
            <w:r w:rsidR="00C0054C" w:rsidRPr="00AE40FF">
              <w:rPr>
                <w:szCs w:val="24"/>
              </w:rPr>
              <w:t>ация мониторинга негосударствен</w:t>
            </w:r>
            <w:r w:rsidRPr="00AE40FF">
              <w:rPr>
                <w:szCs w:val="24"/>
              </w:rPr>
              <w:t>ных организаций, осуществляющих образовательную деятельность по реализации дополнительных общера</w:t>
            </w:r>
            <w:r w:rsidR="00C0054C" w:rsidRPr="00AE40FF">
              <w:rPr>
                <w:szCs w:val="24"/>
              </w:rPr>
              <w:t>звиваю</w:t>
            </w:r>
            <w:r w:rsidRPr="00AE40FF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EB5BCE" w:rsidRPr="00AE40FF" w:rsidRDefault="001724C0" w:rsidP="00EB5BCE">
            <w:r w:rsidRPr="00AE40FF">
              <w:rPr>
                <w:lang w:eastAsia="ru-RU"/>
              </w:rPr>
              <w:t>Реестр</w:t>
            </w:r>
            <w:r w:rsidR="00B00487" w:rsidRPr="00AE40FF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Pr="00AE40FF">
              <w:rPr>
                <w:lang w:eastAsia="ru-RU"/>
              </w:rPr>
              <w:t xml:space="preserve"> </w:t>
            </w:r>
            <w:proofErr w:type="gramStart"/>
            <w:r w:rsidR="002D2812" w:rsidRPr="00AE40FF">
              <w:rPr>
                <w:lang w:eastAsia="ru-RU"/>
              </w:rPr>
              <w:t>создан  и</w:t>
            </w:r>
            <w:proofErr w:type="gramEnd"/>
            <w:r w:rsidR="002D2812" w:rsidRPr="00AE40FF">
              <w:rPr>
                <w:lang w:eastAsia="ru-RU"/>
              </w:rPr>
              <w:t xml:space="preserve"> размещен </w:t>
            </w:r>
            <w:r w:rsidR="009259B1" w:rsidRPr="00AE40FF">
              <w:rPr>
                <w:lang w:eastAsia="ru-RU"/>
              </w:rPr>
              <w:t xml:space="preserve">на официальном сайте администрации Ханты-Мансийского района в разделе «Гражданская активность». В реестре </w:t>
            </w:r>
            <w:proofErr w:type="gramStart"/>
            <w:r w:rsidR="009259B1" w:rsidRPr="00AE40FF">
              <w:rPr>
                <w:lang w:eastAsia="ru-RU"/>
              </w:rPr>
              <w:t xml:space="preserve">состоит </w:t>
            </w:r>
            <w:r w:rsidRPr="00AE40FF">
              <w:rPr>
                <w:lang w:eastAsia="ru-RU"/>
              </w:rPr>
              <w:t xml:space="preserve"> </w:t>
            </w:r>
            <w:r w:rsidR="009259B1" w:rsidRPr="00AE40FF">
              <w:t>2</w:t>
            </w:r>
            <w:proofErr w:type="gramEnd"/>
            <w:r w:rsidR="00EB5BCE" w:rsidRPr="00AE40FF">
              <w:t xml:space="preserve"> негосударственных</w:t>
            </w:r>
            <w:r w:rsidR="0013163F" w:rsidRPr="00AE40FF">
              <w:t xml:space="preserve"> поставщик</w:t>
            </w:r>
            <w:r w:rsidR="009259B1" w:rsidRPr="00AE40FF">
              <w:t>а</w:t>
            </w:r>
            <w:r w:rsidR="0013163F" w:rsidRPr="00AE40FF">
              <w:t xml:space="preserve"> </w:t>
            </w:r>
            <w:r w:rsidR="00EB5BCE" w:rsidRPr="00AE40FF">
              <w:t xml:space="preserve">в сфере образования: </w:t>
            </w:r>
          </w:p>
          <w:p w:rsidR="00E54DF7" w:rsidRPr="00AE40FF" w:rsidRDefault="0013163F" w:rsidP="00EB5BCE">
            <w:r w:rsidRPr="00AE40FF">
              <w:t>«Центр обуче</w:t>
            </w:r>
            <w:r w:rsidR="00EB5BCE" w:rsidRPr="00AE40FF">
              <w:t>ния иностранным языкам «ТОЛМАЧ»;</w:t>
            </w:r>
          </w:p>
          <w:p w:rsidR="00EB5BCE" w:rsidRPr="00AE40FF" w:rsidRDefault="00EB5BCE" w:rsidP="00EB5BCE">
            <w:r w:rsidRPr="00AE40FF">
              <w:t>Детско-молодежная местная общественная организация Ханты-Мансийского района «Поколение +»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t>5.2.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651" w:type="dxa"/>
          </w:tcPr>
          <w:p w:rsidR="00A41F03" w:rsidRPr="00BA7BED" w:rsidRDefault="00B46500" w:rsidP="00A41F03">
            <w:r w:rsidRPr="00BA7BED">
              <w:t>В рамках м</w:t>
            </w:r>
            <w:r w:rsidR="00A41F03" w:rsidRPr="00BA7BED">
              <w:t>ежведомственного взаимодействия, в целях создания оптимальных условий</w:t>
            </w:r>
            <w:r w:rsidR="003034B6" w:rsidRPr="00BA7BED">
              <w:t xml:space="preserve"> для оказания услуг дополнительного образования отработан механизм </w:t>
            </w:r>
            <w:proofErr w:type="gramStart"/>
            <w:r w:rsidR="003034B6" w:rsidRPr="00BA7BED">
              <w:t>предоставления  имущественной</w:t>
            </w:r>
            <w:proofErr w:type="gramEnd"/>
            <w:r w:rsidR="003034B6" w:rsidRPr="00BA7BED">
              <w:t xml:space="preserve"> поддержки (нежилое помещение на базе школы </w:t>
            </w:r>
            <w:proofErr w:type="spellStart"/>
            <w:r w:rsidR="003034B6" w:rsidRPr="00BA7BED">
              <w:t>д.Шапша</w:t>
            </w:r>
            <w:proofErr w:type="spellEnd"/>
            <w:r w:rsidR="003034B6" w:rsidRPr="00BA7BED">
              <w:t xml:space="preserve"> на льготных условиях)</w:t>
            </w:r>
            <w:r w:rsidR="00A41F03" w:rsidRPr="00BA7BED">
              <w:t xml:space="preserve"> «Центр</w:t>
            </w:r>
            <w:r w:rsidR="007D5409" w:rsidRPr="00BA7BED">
              <w:t>у</w:t>
            </w:r>
            <w:r w:rsidR="00A41F03" w:rsidRPr="00BA7BED">
              <w:t xml:space="preserve"> обуче</w:t>
            </w:r>
            <w:r w:rsidR="007D5409" w:rsidRPr="00BA7BED">
              <w:t xml:space="preserve">ния иностранным языкам «ТОЛМАЧ» для оказания </w:t>
            </w:r>
            <w:r w:rsidR="003034B6" w:rsidRPr="00BA7BED">
              <w:t>услуг дополнительного образования</w:t>
            </w:r>
          </w:p>
          <w:p w:rsidR="00E54DF7" w:rsidRPr="00BA7BED" w:rsidRDefault="00A41F03" w:rsidP="00455263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t>5.3.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Оказание организационно-методической и консультативной </w:t>
            </w:r>
            <w:r w:rsidRPr="00BA7BED">
              <w:rPr>
                <w:szCs w:val="24"/>
              </w:rPr>
              <w:lastRenderedPageBreak/>
              <w:t>помощи негосударственному сектору услуг по реализации дополнительных общеразвивающих программ.</w:t>
            </w:r>
          </w:p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Распространение модельного нормативного правового акта по обеспечению равного доступа</w:t>
            </w:r>
          </w:p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 xml:space="preserve">наличие рисков несоблюдения при </w:t>
            </w:r>
            <w:r w:rsidRPr="00BA7BED">
              <w:rPr>
                <w:szCs w:val="24"/>
              </w:rPr>
              <w:lastRenderedPageBreak/>
              <w:t>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BA7BED">
              <w:rPr>
                <w:szCs w:val="24"/>
              </w:rPr>
              <w:lastRenderedPageBreak/>
              <w:t>развитие</w:t>
            </w:r>
            <w:proofErr w:type="gramEnd"/>
            <w:r w:rsidRPr="00BA7BED">
              <w:rPr>
                <w:szCs w:val="24"/>
              </w:rPr>
              <w:t xml:space="preserve"> сектора </w:t>
            </w:r>
            <w:proofErr w:type="spellStart"/>
            <w:r w:rsidRPr="00BA7BED">
              <w:rPr>
                <w:szCs w:val="24"/>
              </w:rPr>
              <w:t>негосударствен-</w:t>
            </w:r>
            <w:r w:rsidRPr="00BA7BED">
              <w:rPr>
                <w:szCs w:val="24"/>
              </w:rPr>
              <w:lastRenderedPageBreak/>
              <w:t>ных</w:t>
            </w:r>
            <w:proofErr w:type="spellEnd"/>
            <w:r w:rsidRPr="00BA7BED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4F314B" w:rsidRPr="00BA7BED">
              <w:rPr>
                <w:szCs w:val="24"/>
              </w:rPr>
              <w:t>ции дополнительных общеразвиваю</w:t>
            </w:r>
            <w:r w:rsidRPr="00BA7BED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7607BA" w:rsidRPr="00BA7BED" w:rsidRDefault="007607BA" w:rsidP="007607B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 xml:space="preserve">Оказана консультационная помощь негосударственному сектору услуг по </w:t>
            </w:r>
            <w:r w:rsidRPr="00BA7BED">
              <w:rPr>
                <w:szCs w:val="24"/>
              </w:rPr>
              <w:lastRenderedPageBreak/>
              <w:t>реализации дополнительных общеразвивающих программ:</w:t>
            </w:r>
          </w:p>
          <w:p w:rsidR="009E66A9" w:rsidRPr="00BA7BED" w:rsidRDefault="007607BA" w:rsidP="007607B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-Центр обучения иностранным языкам «ТОЛМАЧ».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5.4.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BA7BED">
              <w:rPr>
                <w:szCs w:val="24"/>
              </w:rPr>
              <w:t>развитие</w:t>
            </w:r>
            <w:proofErr w:type="gramEnd"/>
            <w:r w:rsidRPr="00BA7BED">
              <w:rPr>
                <w:szCs w:val="24"/>
              </w:rPr>
              <w:t xml:space="preserve"> сектора </w:t>
            </w:r>
            <w:proofErr w:type="spellStart"/>
            <w:r w:rsidRPr="00BA7BED">
              <w:rPr>
                <w:szCs w:val="24"/>
              </w:rPr>
              <w:t>негосударствен-ных</w:t>
            </w:r>
            <w:proofErr w:type="spellEnd"/>
            <w:r w:rsidRPr="00BA7BED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DC0D4D" w:rsidRPr="00BA7BED">
              <w:rPr>
                <w:szCs w:val="24"/>
              </w:rPr>
              <w:t>ции дополнительных общеразвиваю</w:t>
            </w:r>
            <w:r w:rsidRPr="00BA7BED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D439C4" w:rsidRPr="00BA7BED" w:rsidRDefault="00D439C4" w:rsidP="00225C0C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Распоряжение администрации Ханты-Мансийского района от 16.03.2018 № 237-р «Об утверждении перечня основных мероприятий по созданию муниципального автономного дошкольного образовательного учреждения Ханты-Мансийского района «Детский сад «Березка» п. Горноправдинск» путем изменения типа существующего муниципального казенного дошкольного образовательного учреждения Ханты-Мансийского района «Детский сад «Березка» п. Горноправдинск»; </w:t>
            </w:r>
          </w:p>
          <w:p w:rsidR="005B67A3" w:rsidRPr="00BA7BED" w:rsidRDefault="00D439C4" w:rsidP="00D439C4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Распоряжение администрации Ханты-Мансийского района от 10.04.2018                                              № 343-р «О создании муниципального автономного дошкольного образовательного </w:t>
            </w:r>
            <w:r w:rsidRPr="00BA7BED">
              <w:rPr>
                <w:rFonts w:eastAsiaTheme="minorHAnsi"/>
                <w:szCs w:val="24"/>
                <w:lang w:eastAsia="en-US"/>
              </w:rPr>
              <w:t xml:space="preserve">учреждения </w:t>
            </w:r>
            <w:r w:rsidRPr="00BA7BED">
              <w:rPr>
                <w:szCs w:val="24"/>
              </w:rPr>
              <w:t xml:space="preserve">Ханты-Мансийского района «Детский сад «Березка» п. Горноправдинск» </w:t>
            </w:r>
            <w:r w:rsidRPr="00BA7BED">
              <w:rPr>
                <w:rFonts w:eastAsiaTheme="minorHAnsi"/>
                <w:szCs w:val="24"/>
                <w:lang w:eastAsia="en-US"/>
              </w:rPr>
              <w:t xml:space="preserve">путем изменения типа существующего муниципального казенного дошкольного </w:t>
            </w:r>
            <w:r w:rsidRPr="00BA7BED">
              <w:rPr>
                <w:rFonts w:eastAsiaTheme="minorHAnsi"/>
                <w:szCs w:val="24"/>
                <w:lang w:eastAsia="en-US"/>
              </w:rPr>
              <w:lastRenderedPageBreak/>
              <w:t xml:space="preserve">образовательного учреждения </w:t>
            </w:r>
            <w:r w:rsidRPr="00BA7BED">
              <w:rPr>
                <w:szCs w:val="24"/>
              </w:rPr>
              <w:t xml:space="preserve">Ханты-Мансийского района «Детский сад «Березка» п. Горноправдинск»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8E495F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lastRenderedPageBreak/>
              <w:t>6.</w:t>
            </w:r>
          </w:p>
        </w:tc>
        <w:tc>
          <w:tcPr>
            <w:tcW w:w="12899" w:type="dxa"/>
            <w:gridSpan w:val="13"/>
          </w:tcPr>
          <w:p w:rsidR="00E54DF7" w:rsidRPr="008E495F" w:rsidRDefault="00742E50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>Рынок медицинских услуг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8E495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t>6.1</w:t>
            </w:r>
          </w:p>
        </w:tc>
        <w:tc>
          <w:tcPr>
            <w:tcW w:w="3712" w:type="dxa"/>
          </w:tcPr>
          <w:p w:rsidR="00742E50" w:rsidRPr="008E495F" w:rsidRDefault="00742E50" w:rsidP="00FE5DF1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>Оказание муниципальной поддержки субъектам малого предпринимательства, предоставляющим медицинские услуги</w:t>
            </w:r>
          </w:p>
        </w:tc>
        <w:tc>
          <w:tcPr>
            <w:tcW w:w="2268" w:type="dxa"/>
            <w:gridSpan w:val="5"/>
          </w:tcPr>
          <w:p w:rsidR="00742E50" w:rsidRPr="008E495F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8E495F">
              <w:rPr>
                <w:szCs w:val="24"/>
              </w:rPr>
              <w:t>низкая</w:t>
            </w:r>
            <w:proofErr w:type="gramEnd"/>
            <w:r w:rsidRPr="008E495F">
              <w:rPr>
                <w:szCs w:val="24"/>
              </w:rPr>
              <w:t xml:space="preserve"> </w:t>
            </w:r>
            <w:proofErr w:type="spellStart"/>
            <w:r w:rsidRPr="008E495F">
              <w:rPr>
                <w:szCs w:val="24"/>
              </w:rPr>
              <w:t>конкурентоспособ-ность</w:t>
            </w:r>
            <w:proofErr w:type="spellEnd"/>
            <w:r w:rsidRPr="008E495F">
              <w:rPr>
                <w:szCs w:val="24"/>
              </w:rPr>
              <w:t xml:space="preserve"> медицинских услуг в районе</w:t>
            </w:r>
          </w:p>
        </w:tc>
        <w:tc>
          <w:tcPr>
            <w:tcW w:w="2268" w:type="dxa"/>
            <w:gridSpan w:val="6"/>
          </w:tcPr>
          <w:p w:rsidR="00742E50" w:rsidRPr="008E495F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8E495F">
              <w:rPr>
                <w:szCs w:val="24"/>
              </w:rPr>
              <w:t>реализация</w:t>
            </w:r>
            <w:proofErr w:type="gramEnd"/>
            <w:r w:rsidRPr="008E495F">
              <w:rPr>
                <w:szCs w:val="24"/>
              </w:rPr>
              <w:t xml:space="preserve"> мероприятий «Возмещение затрат социального предприниматель-</w:t>
            </w:r>
            <w:proofErr w:type="spellStart"/>
            <w:r w:rsidRPr="008E495F">
              <w:rPr>
                <w:szCs w:val="24"/>
              </w:rPr>
              <w:t>ства</w:t>
            </w:r>
            <w:proofErr w:type="spellEnd"/>
            <w:r w:rsidRPr="008E495F">
              <w:rPr>
                <w:szCs w:val="24"/>
              </w:rPr>
              <w:t xml:space="preserve">», «Предоставление </w:t>
            </w:r>
            <w:proofErr w:type="spellStart"/>
            <w:r w:rsidRPr="008E495F">
              <w:rPr>
                <w:szCs w:val="24"/>
              </w:rPr>
              <w:t>грантовой</w:t>
            </w:r>
            <w:proofErr w:type="spellEnd"/>
            <w:r w:rsidRPr="008E495F">
              <w:rPr>
                <w:szCs w:val="24"/>
              </w:rPr>
              <w:t xml:space="preserve"> поддержки социальному </w:t>
            </w:r>
            <w:proofErr w:type="spellStart"/>
            <w:r w:rsidRPr="008E495F">
              <w:rPr>
                <w:szCs w:val="24"/>
              </w:rPr>
              <w:t>предпринима-тельству</w:t>
            </w:r>
            <w:proofErr w:type="spellEnd"/>
            <w:r w:rsidRPr="008E495F">
              <w:rPr>
                <w:szCs w:val="24"/>
              </w:rPr>
              <w:t>» в рамках муниципальной программы «Развити</w:t>
            </w:r>
            <w:r w:rsidR="00AA4100" w:rsidRPr="008E495F">
              <w:rPr>
                <w:szCs w:val="24"/>
              </w:rPr>
              <w:t>е малого и среднего предпринима</w:t>
            </w:r>
            <w:r w:rsidRPr="008E495F">
              <w:rPr>
                <w:szCs w:val="24"/>
              </w:rPr>
              <w:t>тельства на территории района»</w:t>
            </w:r>
          </w:p>
        </w:tc>
        <w:tc>
          <w:tcPr>
            <w:tcW w:w="4651" w:type="dxa"/>
          </w:tcPr>
          <w:p w:rsidR="00742E50" w:rsidRPr="008E495F" w:rsidRDefault="00742E50" w:rsidP="00D814D4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 xml:space="preserve">За </w:t>
            </w:r>
            <w:r w:rsidR="00D814D4" w:rsidRPr="008E495F">
              <w:rPr>
                <w:szCs w:val="24"/>
              </w:rPr>
              <w:t xml:space="preserve">отчетный период </w:t>
            </w:r>
            <w:r w:rsidRPr="008E495F">
              <w:rPr>
                <w:rFonts w:eastAsia="Calibri"/>
                <w:szCs w:val="24"/>
                <w:lang w:eastAsia="en-US"/>
              </w:rPr>
              <w:t>201</w:t>
            </w:r>
            <w:r w:rsidR="00D814D4" w:rsidRPr="008E495F">
              <w:rPr>
                <w:rFonts w:eastAsia="Calibri"/>
                <w:szCs w:val="24"/>
                <w:lang w:eastAsia="en-US"/>
              </w:rPr>
              <w:t>8</w:t>
            </w:r>
            <w:r w:rsidRPr="008E495F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D814D4" w:rsidRPr="008E495F">
              <w:rPr>
                <w:rFonts w:eastAsia="Calibri"/>
                <w:szCs w:val="24"/>
                <w:lang w:eastAsia="en-US"/>
              </w:rPr>
              <w:t>а</w:t>
            </w:r>
            <w:r w:rsidRPr="008E495F">
              <w:rPr>
                <w:rFonts w:eastAsia="Calibri"/>
                <w:szCs w:val="24"/>
                <w:lang w:eastAsia="en-US"/>
              </w:rPr>
              <w:t xml:space="preserve"> финансовая поддержка </w:t>
            </w:r>
            <w:r w:rsidR="0023306C" w:rsidRPr="008E495F">
              <w:rPr>
                <w:rFonts w:eastAsia="Calibri"/>
                <w:szCs w:val="24"/>
                <w:lang w:eastAsia="en-US"/>
              </w:rPr>
              <w:t>субъек</w:t>
            </w:r>
            <w:r w:rsidR="00D814D4" w:rsidRPr="008E495F">
              <w:rPr>
                <w:rFonts w:eastAsia="Calibri"/>
                <w:szCs w:val="24"/>
                <w:lang w:eastAsia="en-US"/>
              </w:rPr>
              <w:t>там</w:t>
            </w:r>
            <w:r w:rsidR="0023306C" w:rsidRPr="008E495F">
              <w:rPr>
                <w:rFonts w:eastAsia="Calibri"/>
                <w:szCs w:val="24"/>
                <w:lang w:eastAsia="en-US"/>
              </w:rPr>
              <w:t xml:space="preserve"> малого предпринимательства в сфере медицинских услуг </w:t>
            </w:r>
            <w:r w:rsidR="00D814D4" w:rsidRPr="008E495F">
              <w:rPr>
                <w:rFonts w:eastAsia="Calibri"/>
                <w:szCs w:val="24"/>
                <w:lang w:eastAsia="en-US"/>
              </w:rPr>
              <w:t>не предоставлялась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7.</w:t>
            </w:r>
          </w:p>
        </w:tc>
        <w:tc>
          <w:tcPr>
            <w:tcW w:w="12899" w:type="dxa"/>
            <w:gridSpan w:val="13"/>
          </w:tcPr>
          <w:p w:rsidR="00742E50" w:rsidRPr="00406B2F" w:rsidRDefault="00742E50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услуг в сфере культуры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7</w:t>
            </w:r>
            <w:r w:rsidR="00E54DF7" w:rsidRPr="00406B2F">
              <w:rPr>
                <w:szCs w:val="24"/>
              </w:rPr>
              <w:t>.1.</w:t>
            </w:r>
          </w:p>
        </w:tc>
        <w:tc>
          <w:tcPr>
            <w:tcW w:w="3770" w:type="dxa"/>
            <w:gridSpan w:val="2"/>
          </w:tcPr>
          <w:p w:rsidR="00E54DF7" w:rsidRPr="00406B2F" w:rsidRDefault="00742E50" w:rsidP="005174B0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организациями.</w:t>
            </w:r>
          </w:p>
        </w:tc>
        <w:tc>
          <w:tcPr>
            <w:tcW w:w="2285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 xml:space="preserve">отсутствие всестороннего продуктивного взаимодействия участников рынка услуг в сфере культуры всех уровней на каждом из этапов оказания </w:t>
            </w:r>
            <w:r w:rsidRPr="00406B2F">
              <w:rPr>
                <w:szCs w:val="24"/>
              </w:rPr>
              <w:lastRenderedPageBreak/>
              <w:t>их в целях эффективного функционирования рынка и повышения качества услуг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651" w:type="dxa"/>
          </w:tcPr>
          <w:p w:rsidR="00014D11" w:rsidRPr="00406B2F" w:rsidRDefault="00014D11" w:rsidP="00D73D51">
            <w:pPr>
              <w:autoSpaceDE w:val="0"/>
              <w:autoSpaceDN w:val="0"/>
              <w:adjustRightInd w:val="0"/>
              <w:ind w:firstLine="53"/>
              <w:rPr>
                <w:rFonts w:eastAsiaTheme="minorHAnsi"/>
              </w:rPr>
            </w:pPr>
            <w:r w:rsidRPr="00406B2F">
              <w:rPr>
                <w:rFonts w:eastAsiaTheme="minorHAnsi"/>
              </w:rPr>
              <w:t>Сформированная правовая база Ханты-Мансийского района по вопросам обеспечения доступа негосударственных (немуниципальных) поставщиков к предоставлению услуг (работ) социальной сферы, в том числе социально ориентированных некоммерческих организаций (далее – СО НКО).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Принято 11 нормативных правовых актов, </w:t>
            </w:r>
            <w:r w:rsidRPr="00406B2F">
              <w:rPr>
                <w:lang w:eastAsia="ru-RU"/>
              </w:rPr>
              <w:lastRenderedPageBreak/>
              <w:t>направленных на оказание поддержки социально-ориентированным коммерческим и некоммерческим организациям. «Дорожной картой» утвержден Координационный совет по реализации мер, 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районе, а также предусмотрена реализация 23 мероприятия.  Распоряжением администрации Ханты-Мансийского района от 28.12.2017 года №1417-р «Об утверждении перечня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районе» утвержден перечень услуг (работ) востребованных населением Ханты-Мансийского района, а также услуг, на получение которых есть спрос, превышающий возможности бюджетных и казенных учреждений, для передачи на исполнение немуниципальным учреждениям, в том числе СО НКО. В перечень включены услуги в сферах: образования, культуры, физической культуры и спорта.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перечень вошли 4 услуги, которые могут быть переданы на исполнение немуниципальным организациям: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культуры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lastRenderedPageBreak/>
              <w:t>1. «Организация и проведение культурно-массовых мероприятий районного уровня»;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физической культуры и спорта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2. «Организация и проведение физкультурных (физкультурно-оздоровительных) и спортивных мероприятий районного уровня. 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образования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3. «Дополнительное образование детям в возрасте от 5 до 18 лет в том числе: - хореография; - шахматы; - робототехника; - авиамоделизм» (приказ Комитета по образованию Ханты-Мансийского района от 09.11.2016 № 702-О).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4. «Организация отдыха и оздоровление детей» (приказ МКУ Ханты-Мансийского района «Комитет по культуре, спорту и социальной политике» от 03.03.2017 № 41-о.д.).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Информация о перечне передаваемых услуг размещена на официальном сайте администрации Ханты-мансийского района в разделе «Гражданская активность/ресурсный центр/предоставление услуг в социальной сфере» (http://hmrn.ru/ga/resursnyy-tsentr/predostavlenie-uslug-v-sotsialnoy-sfere/). </w:t>
            </w:r>
            <w:r w:rsidRPr="00406B2F">
              <w:rPr>
                <w:rFonts w:ascii="Calibri" w:hAnsi="Calibri" w:cs="Calibri"/>
                <w:lang w:eastAsia="ru-RU"/>
              </w:rPr>
              <w:t xml:space="preserve"> </w:t>
            </w:r>
            <w:r w:rsidRPr="00406B2F">
              <w:rPr>
                <w:lang w:eastAsia="ru-RU"/>
              </w:rPr>
              <w:t xml:space="preserve">Постановлением администрации Ханты-Мансийского района от 08.02.2018 №59 утверждены стандарты оказания услуг (мероприятий) в сфере культуры, физической культуры и спорта, предельные размеры (стоимость) финансового обеспечения (возмещения затрат) проведения отдельных мероприятий, содержание оказания услуги (подготовка </w:t>
            </w:r>
            <w:r w:rsidRPr="00406B2F">
              <w:rPr>
                <w:lang w:eastAsia="ru-RU"/>
              </w:rPr>
              <w:lastRenderedPageBreak/>
              <w:t xml:space="preserve">мероприятия, проведение мероприятия), формы услуги (фестиваль, спартакиада, </w:t>
            </w:r>
            <w:proofErr w:type="gramStart"/>
            <w:r w:rsidRPr="00406B2F">
              <w:rPr>
                <w:lang w:eastAsia="ru-RU"/>
              </w:rPr>
              <w:t>чемпионат,  первенство</w:t>
            </w:r>
            <w:proofErr w:type="gramEnd"/>
            <w:r w:rsidRPr="00406B2F">
              <w:rPr>
                <w:lang w:eastAsia="ru-RU"/>
              </w:rPr>
              <w:t>), объем предоставления услуги, а также порядков определения стоимости (тарифов).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На территории Ханты-Мансийского района в июне 2018 года создан Ресурсный центр поддержки социально ориентированных некоммерческих организаций (далее – Ресурсный центр СО НКО).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Ресурсный центр СО НКО оказывает информационную, консультационную, образовательную, организационную и иную ресурсную поддержку СО НКО, осуществляющих свою деятельность на территории Ханты-Мансийского района.</w:t>
            </w:r>
            <w:r w:rsidRPr="00406B2F">
              <w:rPr>
                <w:rFonts w:ascii="Calibri" w:hAnsi="Calibri" w:cs="Calibri"/>
                <w:lang w:eastAsia="ru-RU"/>
              </w:rPr>
              <w:t xml:space="preserve"> </w:t>
            </w:r>
            <w:r w:rsidRPr="00406B2F">
              <w:rPr>
                <w:lang w:eastAsia="ru-RU"/>
              </w:rPr>
              <w:t xml:space="preserve">Для организации межведомственного взаимодействие по вопросам вовлечения некоммерческих организаций в оказание услуг в социальной сфере заключены соглашения о взаимодействии между МКУ ХМР «Комитет по культуре, спорту и социальной политике», комитетом по образованию администрации Ханты-Мансийского района и управлением социальной защиты населения по г. Ханты-Мансийску и Ханты-Мансийскому району по организации.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Стороны соглашения осуществляют взаимодействие в образовательной, исследовательской, экспертной, инновационной, творческой, добровольческой, благотворительной деятельности, организации и проведении совместных мероприятий, направленных, в том числе, на поддержку СО НКО, </w:t>
            </w:r>
            <w:r w:rsidRPr="00406B2F">
              <w:rPr>
                <w:lang w:eastAsia="ru-RU"/>
              </w:rPr>
              <w:lastRenderedPageBreak/>
              <w:t>оказывающих услуги населению в социальной сфере.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Актуализируется реестр поставщиков услуг в сфере образования, культуры и спорта (далее – Реестр), размещенный на официальном сайте администрации Ханты-Мансийского района в разделе «Гражданская активность/ресурсный центр/предоставление услуг в социальной сфере/реестр поставщиков услуг в сфере образования, культуры и спорта» (http://hmrn.ru/ga/resursnyy-tsentr/predostavlenie-uslug-v-sotsialnoy-sfere/).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Общее количество поставщиков услуг, внесенных в реестр по состоянию на 01.</w:t>
            </w:r>
            <w:r w:rsidR="00406B2F">
              <w:rPr>
                <w:lang w:eastAsia="ru-RU"/>
              </w:rPr>
              <w:t>10</w:t>
            </w:r>
            <w:r w:rsidRPr="00406B2F">
              <w:rPr>
                <w:lang w:eastAsia="ru-RU"/>
              </w:rPr>
              <w:t>.2018 года составляет 65 организаций, из них: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образования –33организации, из них 3 СО НКО;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культуры – 18 организаций, из них 3 СО НКО;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физической культуры и спорта – 14 организаций, из них 1 СО НКО.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Количество СО НКО, являющихся поставщиками услуг в социальной сфере и внесенных в Реестр, по сравнению с 01.01.2018 года увеличилось на 2 организации: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образования – 1 организация СО НКО предоставляет услуги по дополнительному образованию детей от 5 до 18 лет;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культуры – 1 организация СО НКО предоставляет услуги по организации и проведению культурно-массовых </w:t>
            </w:r>
            <w:r w:rsidRPr="00406B2F">
              <w:rPr>
                <w:lang w:eastAsia="ru-RU"/>
              </w:rPr>
              <w:lastRenderedPageBreak/>
              <w:t>мероприятий районного уровня.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</w:pPr>
            <w:r w:rsidRPr="00406B2F">
              <w:t>В ходе проведения анализа динамики объемов предоставляемой финансовой поддержки негосударственным (немуниципальным) организациям было установлено увеличение в 2018 году по сравнению с 2017 годом объема финансовых средств, переданных некоммерческим организациям, в том числе СО НКО, для осуществления услуг в социальной сфере.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</w:pPr>
            <w:r w:rsidRPr="00406B2F">
              <w:t>В сфере физической культуры и спорта в 2017 году некоммерческим организациям для осуществления услуг в социальной сфере было передано 3,817 рублей, в 2018 году объем средств, запланированных к передаче, составит 5022,5 тыс. рублей (что на 31,5 % больше по сравнению с прошлым годом). По состоянию на 01.</w:t>
            </w:r>
            <w:r w:rsidR="00406B2F">
              <w:t>10</w:t>
            </w:r>
            <w:r w:rsidRPr="00406B2F">
              <w:t xml:space="preserve">.2017 года уже передано 3090,9 тыс. рублей, из них СО НКО – 2553 тыс. рублей.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</w:pPr>
            <w:r w:rsidRPr="00406B2F">
              <w:t xml:space="preserve">За </w:t>
            </w:r>
            <w:r w:rsidR="00406B2F">
              <w:t>9 месяцев</w:t>
            </w:r>
            <w:r w:rsidRPr="00406B2F">
              <w:t xml:space="preserve"> 2018 года по сравнению с отчетным периодом прошлого года увеличилось количество потребителей, воспользовавшихся услугами (работами) негосударственных (немуниципальных) поставщиков. Так в сфере образования в 2018 году 30 школьников получают услуги в рамках персонифицированного финансирования услуг в сфере дополнительного образования путем предоставления образовательных сертификатов. Данная услуга предоставляется СО НКО.</w:t>
            </w:r>
          </w:p>
          <w:p w:rsidR="00E54DF7" w:rsidRPr="00406B2F" w:rsidRDefault="00014D11" w:rsidP="00406B2F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  <w:lang w:eastAsia="en-US"/>
              </w:rPr>
              <w:t xml:space="preserve">Анализ динамики объемов предоставляемых субсидий СОНКО на </w:t>
            </w:r>
            <w:r w:rsidRPr="00406B2F">
              <w:rPr>
                <w:szCs w:val="24"/>
                <w:lang w:eastAsia="en-US"/>
              </w:rPr>
              <w:lastRenderedPageBreak/>
              <w:t xml:space="preserve">реализацию проектов в социальной сфере за </w:t>
            </w:r>
            <w:r w:rsidR="00406B2F">
              <w:rPr>
                <w:szCs w:val="24"/>
                <w:lang w:eastAsia="en-US"/>
              </w:rPr>
              <w:t>9 месяцев</w:t>
            </w:r>
            <w:r w:rsidRPr="00406B2F">
              <w:rPr>
                <w:szCs w:val="24"/>
                <w:lang w:eastAsia="en-US"/>
              </w:rPr>
              <w:t xml:space="preserve"> 2018 года по сравнению с отчетным периодом прошлого года показывает увеличение объема предоставляемых субсидий. Так в 2017 году в рамках муниципальной программы «Развитие гражданского общества» на реализацию проектов из бюджета района было выделено 1100 тыс. рублей, в 2018 году сумма финансирования составляет 1150 тыс. рублей. По состоянию на 01.</w:t>
            </w:r>
            <w:r w:rsidR="00406B2F">
              <w:rPr>
                <w:szCs w:val="24"/>
                <w:lang w:eastAsia="en-US"/>
              </w:rPr>
              <w:t>10</w:t>
            </w:r>
            <w:r w:rsidRPr="00406B2F">
              <w:rPr>
                <w:szCs w:val="24"/>
                <w:lang w:eastAsia="en-US"/>
              </w:rPr>
              <w:t xml:space="preserve">.2018 года три СО НКО получили </w:t>
            </w:r>
            <w:r w:rsidR="00406B2F">
              <w:rPr>
                <w:szCs w:val="24"/>
                <w:lang w:eastAsia="en-US"/>
              </w:rPr>
              <w:t>1000</w:t>
            </w:r>
            <w:r w:rsidRPr="00406B2F">
              <w:rPr>
                <w:szCs w:val="24"/>
                <w:lang w:eastAsia="en-US"/>
              </w:rPr>
              <w:t xml:space="preserve"> тыс. рублей на реализацию проектов.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8</w:t>
            </w:r>
            <w:r w:rsidR="00E54DF7" w:rsidRPr="00406B2F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E54DF7" w:rsidRPr="00406B2F" w:rsidRDefault="00E54DF7" w:rsidP="00D73D51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Рынок услуг розничной торговли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8</w:t>
            </w:r>
            <w:r w:rsidR="00E54DF7" w:rsidRPr="00406B2F">
              <w:rPr>
                <w:szCs w:val="24"/>
              </w:rPr>
              <w:t>.1.</w:t>
            </w:r>
          </w:p>
        </w:tc>
        <w:tc>
          <w:tcPr>
            <w:tcW w:w="3854" w:type="dxa"/>
            <w:gridSpan w:val="5"/>
          </w:tcPr>
          <w:p w:rsidR="00E54DF7" w:rsidRPr="00406B2F" w:rsidRDefault="00742E50" w:rsidP="005A246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Проведение выставок-ярмарок, презентаций, способствующих реализации продукции товаропроизводителей района.</w:t>
            </w:r>
          </w:p>
        </w:tc>
        <w:tc>
          <w:tcPr>
            <w:tcW w:w="2201" w:type="dxa"/>
            <w:gridSpan w:val="2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доля продукции собственного производства в потребительской корзине югорчан не превышает 15%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4651" w:type="dxa"/>
          </w:tcPr>
          <w:p w:rsidR="00F35E35" w:rsidRPr="00406B2F" w:rsidRDefault="00D118F8" w:rsidP="00D73D51">
            <w:pPr>
              <w:autoSpaceDE w:val="0"/>
              <w:autoSpaceDN w:val="0"/>
            </w:pPr>
            <w:r w:rsidRPr="00406B2F">
              <w:rPr>
                <w:lang w:eastAsia="ru-RU"/>
              </w:rPr>
              <w:t xml:space="preserve">За </w:t>
            </w:r>
            <w:r w:rsidR="00FC31C7" w:rsidRPr="00406B2F">
              <w:rPr>
                <w:lang w:eastAsia="ru-RU"/>
              </w:rPr>
              <w:t xml:space="preserve">отчетный период </w:t>
            </w:r>
            <w:r w:rsidR="00921329" w:rsidRPr="00406B2F">
              <w:rPr>
                <w:lang w:eastAsia="ru-RU"/>
              </w:rPr>
              <w:t>на территории района проведен</w:t>
            </w:r>
            <w:r w:rsidR="00FC31C7" w:rsidRPr="00406B2F">
              <w:rPr>
                <w:lang w:eastAsia="ru-RU"/>
              </w:rPr>
              <w:t xml:space="preserve">о </w:t>
            </w:r>
            <w:r w:rsidR="00406B2F" w:rsidRPr="00406B2F">
              <w:rPr>
                <w:lang w:eastAsia="ru-RU"/>
              </w:rPr>
              <w:t>211</w:t>
            </w:r>
            <w:r w:rsidR="00FC31C7" w:rsidRPr="00406B2F">
              <w:rPr>
                <w:lang w:eastAsia="ru-RU"/>
              </w:rPr>
              <w:t xml:space="preserve"> </w:t>
            </w:r>
            <w:r w:rsidR="000039B4" w:rsidRPr="00406B2F">
              <w:rPr>
                <w:lang w:eastAsia="ru-RU"/>
              </w:rPr>
              <w:t>ярмар</w:t>
            </w:r>
            <w:r w:rsidR="00FC31C7" w:rsidRPr="00406B2F">
              <w:rPr>
                <w:lang w:eastAsia="ru-RU"/>
              </w:rPr>
              <w:t>ок в 23 населенных пункта района</w:t>
            </w:r>
            <w:r w:rsidR="00A138F0" w:rsidRPr="00406B2F">
              <w:rPr>
                <w:lang w:eastAsia="ru-RU"/>
              </w:rPr>
              <w:t>.</w:t>
            </w:r>
          </w:p>
          <w:p w:rsidR="00E54DF7" w:rsidRPr="00406B2F" w:rsidRDefault="00D118F8" w:rsidP="00D73D51">
            <w:r w:rsidRPr="00406B2F">
              <w:t xml:space="preserve">План-график проведения ярмарок в 2018 году на территории Ханты-Мансийского района размещается на официальном сайте администрации Ханты-Мансийского района (ссылка: </w:t>
            </w:r>
            <w:hyperlink r:id="rId7" w:history="1">
              <w:r w:rsidRPr="00406B2F">
                <w:rPr>
                  <w:rStyle w:val="a6"/>
                  <w:color w:val="auto"/>
                  <w:lang w:val="en-US"/>
                </w:rPr>
                <w:t>h</w:t>
              </w:r>
              <w:r w:rsidRPr="00406B2F">
                <w:rPr>
                  <w:rStyle w:val="a6"/>
                  <w:color w:val="auto"/>
                </w:rPr>
                <w:t>ttp://hmrn.ru/raion/ekonomika/consumer_market/yarmarka/</w:t>
              </w:r>
            </w:hyperlink>
            <w:r w:rsidRPr="00406B2F">
              <w:t>)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8E495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t>8</w:t>
            </w:r>
            <w:r w:rsidR="00E54DF7" w:rsidRPr="008E495F">
              <w:rPr>
                <w:szCs w:val="24"/>
              </w:rPr>
              <w:t>.2.</w:t>
            </w:r>
          </w:p>
        </w:tc>
        <w:tc>
          <w:tcPr>
            <w:tcW w:w="3854" w:type="dxa"/>
            <w:gridSpan w:val="5"/>
          </w:tcPr>
          <w:p w:rsidR="00742E50" w:rsidRPr="008E495F" w:rsidRDefault="00742E50" w:rsidP="00861973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  <w:p w:rsidR="00E54DF7" w:rsidRPr="008E495F" w:rsidRDefault="00742E50" w:rsidP="00861973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>Исполнение приказов Депэкономики Югры от 29.12.2014 № 307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</w:t>
            </w:r>
            <w:r w:rsidRPr="008E495F">
              <w:rPr>
                <w:szCs w:val="24"/>
              </w:rPr>
              <w:lastRenderedPageBreak/>
              <w:t xml:space="preserve">округа – Югры по вопросам развития конкуренции на потребительском рынке», 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>от 24.12.2010 № 1-нп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201" w:type="dxa"/>
            <w:gridSpan w:val="2"/>
          </w:tcPr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lastRenderedPageBreak/>
              <w:t>недостаточная обеспеченность населения «магазинами шаговой доступности»</w:t>
            </w:r>
          </w:p>
        </w:tc>
        <w:tc>
          <w:tcPr>
            <w:tcW w:w="2193" w:type="dxa"/>
            <w:gridSpan w:val="5"/>
          </w:tcPr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 xml:space="preserve">обеспечение возможности населению покупать продукцию </w:t>
            </w:r>
          </w:p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>в «магазинах шаговой доступности»</w:t>
            </w:r>
          </w:p>
        </w:tc>
        <w:tc>
          <w:tcPr>
            <w:tcW w:w="4651" w:type="dxa"/>
          </w:tcPr>
          <w:p w:rsidR="00531A5C" w:rsidRPr="008E495F" w:rsidRDefault="008E557C" w:rsidP="00D73D51">
            <w:pPr>
              <w:spacing w:after="160" w:line="259" w:lineRule="auto"/>
              <w:rPr>
                <w:rFonts w:eastAsia="Calibri"/>
              </w:rPr>
            </w:pPr>
            <w:r w:rsidRPr="008E495F">
              <w:rPr>
                <w:rFonts w:eastAsia="Calibri"/>
              </w:rPr>
              <w:t>По состоянию н</w:t>
            </w:r>
            <w:r w:rsidR="00531A5C" w:rsidRPr="008E495F">
              <w:rPr>
                <w:rFonts w:eastAsia="Calibri"/>
              </w:rPr>
              <w:t xml:space="preserve">а </w:t>
            </w:r>
            <w:r w:rsidR="003600CA" w:rsidRPr="008E495F">
              <w:rPr>
                <w:rFonts w:eastAsia="Calibri"/>
              </w:rPr>
              <w:t>01.</w:t>
            </w:r>
            <w:r w:rsidR="00AA685C" w:rsidRPr="008E495F">
              <w:rPr>
                <w:rFonts w:eastAsia="Calibri"/>
              </w:rPr>
              <w:t>01.2018</w:t>
            </w:r>
            <w:r w:rsidRPr="008E495F">
              <w:rPr>
                <w:rFonts w:eastAsia="Calibri"/>
              </w:rPr>
              <w:t xml:space="preserve"> </w:t>
            </w:r>
            <w:r w:rsidR="00162912" w:rsidRPr="008E495F">
              <w:rPr>
                <w:rFonts w:eastAsia="Calibri"/>
              </w:rPr>
              <w:t xml:space="preserve">на </w:t>
            </w:r>
            <w:r w:rsidR="00531A5C" w:rsidRPr="008E495F">
              <w:rPr>
                <w:rFonts w:eastAsia="Calibri"/>
              </w:rPr>
              <w:t>территории Ханты-Манси</w:t>
            </w:r>
            <w:r w:rsidR="000D6259" w:rsidRPr="008E495F">
              <w:rPr>
                <w:rFonts w:eastAsia="Calibri"/>
              </w:rPr>
              <w:t xml:space="preserve">йского района </w:t>
            </w:r>
            <w:r w:rsidRPr="008E495F">
              <w:rPr>
                <w:rFonts w:eastAsia="Calibri"/>
              </w:rPr>
              <w:t>функционирует</w:t>
            </w:r>
            <w:r w:rsidR="000D6259" w:rsidRPr="008E495F">
              <w:rPr>
                <w:rFonts w:eastAsia="Calibri"/>
              </w:rPr>
              <w:t xml:space="preserve"> 1</w:t>
            </w:r>
            <w:r w:rsidR="004C729D" w:rsidRPr="008E495F">
              <w:rPr>
                <w:rFonts w:eastAsia="Calibri"/>
              </w:rPr>
              <w:t>69</w:t>
            </w:r>
            <w:r w:rsidR="000D6259" w:rsidRPr="008E495F">
              <w:rPr>
                <w:rFonts w:eastAsia="Calibri"/>
              </w:rPr>
              <w:t xml:space="preserve"> </w:t>
            </w:r>
            <w:r w:rsidR="00531A5C" w:rsidRPr="008E495F">
              <w:rPr>
                <w:rFonts w:eastAsia="Calibri"/>
              </w:rPr>
              <w:t xml:space="preserve">объектов торговли, из </w:t>
            </w:r>
            <w:r w:rsidR="00162912" w:rsidRPr="008E495F">
              <w:rPr>
                <w:rFonts w:eastAsia="Calibri"/>
              </w:rPr>
              <w:t>них: торговых центров – 3 ед. (</w:t>
            </w:r>
            <w:r w:rsidR="00531A5C" w:rsidRPr="008E495F">
              <w:rPr>
                <w:rFonts w:eastAsia="Calibri"/>
              </w:rPr>
              <w:t>в т.ч. бизнес центр в п. Горноправдинск); продовольственных магазинов  - 2</w:t>
            </w:r>
            <w:r w:rsidR="004C729D" w:rsidRPr="008E495F">
              <w:rPr>
                <w:rFonts w:eastAsia="Calibri"/>
              </w:rPr>
              <w:t>4</w:t>
            </w:r>
            <w:r w:rsidR="00531A5C" w:rsidRPr="008E495F">
              <w:rPr>
                <w:rFonts w:eastAsia="Calibri"/>
              </w:rPr>
              <w:t xml:space="preserve"> ед.; непродовольственных магазинов – 2</w:t>
            </w:r>
            <w:r w:rsidR="00BA7595" w:rsidRPr="008E495F">
              <w:rPr>
                <w:rFonts w:eastAsia="Calibri"/>
              </w:rPr>
              <w:t>3</w:t>
            </w:r>
            <w:r w:rsidR="00531A5C" w:rsidRPr="008E495F">
              <w:rPr>
                <w:rFonts w:eastAsia="Calibri"/>
              </w:rPr>
              <w:t xml:space="preserve"> ед.; магазинов </w:t>
            </w:r>
            <w:r w:rsidR="003600CA" w:rsidRPr="008E495F">
              <w:rPr>
                <w:rFonts w:eastAsia="Calibri"/>
              </w:rPr>
              <w:t>универсальных (</w:t>
            </w:r>
            <w:proofErr w:type="spellStart"/>
            <w:r w:rsidR="003600CA" w:rsidRPr="008E495F">
              <w:rPr>
                <w:rFonts w:eastAsia="Calibri"/>
              </w:rPr>
              <w:t>продов</w:t>
            </w:r>
            <w:proofErr w:type="spellEnd"/>
            <w:r w:rsidR="003600CA" w:rsidRPr="008E495F">
              <w:rPr>
                <w:rFonts w:eastAsia="Calibri"/>
              </w:rPr>
              <w:t xml:space="preserve">. </w:t>
            </w:r>
            <w:r w:rsidR="00531A5C" w:rsidRPr="008E495F">
              <w:rPr>
                <w:rFonts w:eastAsia="Calibri"/>
              </w:rPr>
              <w:t xml:space="preserve">и </w:t>
            </w:r>
            <w:proofErr w:type="spellStart"/>
            <w:r w:rsidR="00531A5C" w:rsidRPr="008E495F">
              <w:rPr>
                <w:rFonts w:eastAsia="Calibri"/>
              </w:rPr>
              <w:t>непродов</w:t>
            </w:r>
            <w:proofErr w:type="spellEnd"/>
            <w:r w:rsidR="00531A5C" w:rsidRPr="008E495F">
              <w:rPr>
                <w:rFonts w:eastAsia="Calibri"/>
              </w:rPr>
              <w:t>. товары) - 8</w:t>
            </w:r>
            <w:r w:rsidR="00BA7595" w:rsidRPr="008E495F">
              <w:rPr>
                <w:rFonts w:eastAsia="Calibri"/>
              </w:rPr>
              <w:t>7</w:t>
            </w:r>
            <w:r w:rsidR="00531A5C" w:rsidRPr="008E495F">
              <w:rPr>
                <w:rFonts w:eastAsia="Calibri"/>
              </w:rPr>
              <w:t xml:space="preserve"> ед</w:t>
            </w:r>
            <w:r w:rsidR="00455263" w:rsidRPr="008E495F">
              <w:rPr>
                <w:rFonts w:eastAsia="Calibri"/>
              </w:rPr>
              <w:t>.</w:t>
            </w:r>
            <w:r w:rsidR="00531A5C" w:rsidRPr="008E495F">
              <w:rPr>
                <w:rFonts w:eastAsia="Calibri"/>
              </w:rPr>
              <w:t xml:space="preserve">; </w:t>
            </w:r>
            <w:r w:rsidR="003600CA" w:rsidRPr="008E495F">
              <w:rPr>
                <w:rFonts w:eastAsia="Calibri"/>
              </w:rPr>
              <w:t xml:space="preserve">нестационарных </w:t>
            </w:r>
            <w:r w:rsidR="00531A5C" w:rsidRPr="008E495F">
              <w:rPr>
                <w:rFonts w:eastAsia="Calibri"/>
              </w:rPr>
              <w:lastRenderedPageBreak/>
              <w:t xml:space="preserve">торговых павильонов – </w:t>
            </w:r>
            <w:r w:rsidR="00BA7595" w:rsidRPr="008E495F">
              <w:rPr>
                <w:rFonts w:eastAsia="Calibri"/>
              </w:rPr>
              <w:t>32</w:t>
            </w:r>
            <w:r w:rsidR="00531A5C" w:rsidRPr="008E495F">
              <w:rPr>
                <w:rFonts w:eastAsia="Calibri"/>
              </w:rPr>
              <w:t xml:space="preserve"> ед. </w:t>
            </w:r>
          </w:p>
          <w:p w:rsidR="0096325E" w:rsidRPr="008E495F" w:rsidRDefault="00531A5C" w:rsidP="00D73D51">
            <w:pPr>
              <w:spacing w:after="160" w:line="259" w:lineRule="auto"/>
              <w:rPr>
                <w:rFonts w:eastAsia="Calibri"/>
              </w:rPr>
            </w:pPr>
            <w:r w:rsidRPr="008E495F">
              <w:rPr>
                <w:rFonts w:eastAsia="Calibri"/>
              </w:rPr>
              <w:t>На 01.01.201</w:t>
            </w:r>
            <w:r w:rsidR="00F363A3" w:rsidRPr="008E495F">
              <w:rPr>
                <w:rFonts w:eastAsia="Calibri"/>
              </w:rPr>
              <w:t>8</w:t>
            </w:r>
            <w:r w:rsidRPr="008E495F">
              <w:rPr>
                <w:rFonts w:eastAsia="Calibri"/>
              </w:rPr>
              <w:t xml:space="preserve"> года норматив обеспеченности населения  площадью стационарных торговых объектов (на 1000 жителей) составил 38</w:t>
            </w:r>
            <w:r w:rsidR="00AB1BA3" w:rsidRPr="008E495F">
              <w:rPr>
                <w:rFonts w:eastAsia="Calibri"/>
              </w:rPr>
              <w:t>9</w:t>
            </w:r>
            <w:r w:rsidRPr="008E495F">
              <w:rPr>
                <w:rFonts w:eastAsia="Calibri"/>
              </w:rPr>
              <w:t xml:space="preserve"> кв.м., </w:t>
            </w:r>
            <w:r w:rsidR="00643433" w:rsidRPr="008E495F">
              <w:rPr>
                <w:rFonts w:eastAsia="Calibri"/>
              </w:rPr>
              <w:t>(на 11</w:t>
            </w:r>
            <w:r w:rsidR="00AB1BA3" w:rsidRPr="008E495F">
              <w:rPr>
                <w:rFonts w:eastAsia="Calibri"/>
              </w:rPr>
              <w:t>1</w:t>
            </w:r>
            <w:r w:rsidR="00C81AD8" w:rsidRPr="008E495F">
              <w:rPr>
                <w:rFonts w:eastAsia="Calibri"/>
              </w:rPr>
              <w:t xml:space="preserve"> кв.м. </w:t>
            </w:r>
            <w:r w:rsidRPr="008E495F">
              <w:rPr>
                <w:rFonts w:eastAsia="Calibri"/>
              </w:rPr>
              <w:t xml:space="preserve">ниже </w:t>
            </w:r>
            <w:r w:rsidR="00C81AD8" w:rsidRPr="008E495F">
              <w:rPr>
                <w:rFonts w:eastAsia="Calibri"/>
              </w:rPr>
              <w:t>норматива</w:t>
            </w:r>
            <w:r w:rsidRPr="008E495F">
              <w:rPr>
                <w:rFonts w:eastAsia="Calibri"/>
              </w:rPr>
              <w:t xml:space="preserve"> </w:t>
            </w:r>
            <w:r w:rsidR="00C81AD8" w:rsidRPr="008E495F">
              <w:rPr>
                <w:rFonts w:eastAsia="Calibri"/>
              </w:rPr>
              <w:t xml:space="preserve">установленного </w:t>
            </w:r>
            <w:r w:rsidRPr="008E495F">
              <w:rPr>
                <w:rFonts w:eastAsia="Calibri"/>
              </w:rPr>
              <w:t xml:space="preserve">Правительством </w:t>
            </w:r>
            <w:r w:rsidR="00C81AD8" w:rsidRPr="008E495F">
              <w:rPr>
                <w:rFonts w:eastAsia="Calibri"/>
              </w:rPr>
              <w:t xml:space="preserve">автономного округа </w:t>
            </w:r>
            <w:r w:rsidR="00643433" w:rsidRPr="008E495F">
              <w:rPr>
                <w:rFonts w:eastAsia="Calibri"/>
              </w:rPr>
              <w:t>- 500</w:t>
            </w:r>
            <w:r w:rsidRPr="008E495F">
              <w:rPr>
                <w:rFonts w:eastAsia="Calibri"/>
              </w:rPr>
              <w:t xml:space="preserve"> кв. 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Pr="008E495F" w:rsidRDefault="002C1A45" w:rsidP="00D73D51">
            <w:pPr>
              <w:spacing w:after="160" w:line="259" w:lineRule="auto"/>
              <w:rPr>
                <w:lang w:eastAsia="ru-RU"/>
              </w:rPr>
            </w:pPr>
            <w:r w:rsidRPr="008E495F">
              <w:rPr>
                <w:rFonts w:eastAsia="Calibri"/>
              </w:rPr>
              <w:t>П</w:t>
            </w:r>
            <w:r w:rsidR="008C19CC" w:rsidRPr="008E495F">
              <w:rPr>
                <w:rFonts w:eastAsia="Calibri"/>
              </w:rPr>
              <w:t>остановлени</w:t>
            </w:r>
            <w:r w:rsidRPr="008E495F">
              <w:rPr>
                <w:rFonts w:eastAsia="Calibri"/>
              </w:rPr>
              <w:t>ем</w:t>
            </w:r>
            <w:r w:rsidR="008C19CC" w:rsidRPr="008E495F">
              <w:rPr>
                <w:rFonts w:eastAsia="Calibri"/>
              </w:rPr>
              <w:t xml:space="preserve"> администрации Ханты-Мансийского района</w:t>
            </w:r>
            <w:r w:rsidRPr="008E495F">
              <w:rPr>
                <w:rFonts w:eastAsia="Calibri"/>
              </w:rPr>
              <w:t xml:space="preserve"> от 18.07.2017 №203</w:t>
            </w:r>
            <w:r w:rsidR="008C19CC" w:rsidRPr="008E495F">
              <w:rPr>
                <w:rFonts w:eastAsia="Calibri"/>
              </w:rPr>
              <w:t xml:space="preserve"> </w:t>
            </w:r>
            <w:r w:rsidRPr="008E495F">
              <w:rPr>
                <w:rFonts w:eastAsia="Calibri"/>
              </w:rPr>
              <w:t>«О</w:t>
            </w:r>
            <w:r w:rsidR="008C19CC" w:rsidRPr="008E495F">
              <w:rPr>
                <w:rFonts w:eastAsia="Calibri"/>
              </w:rPr>
              <w:t xml:space="preserve"> внесении изменений в</w:t>
            </w:r>
            <w:r w:rsidR="00B95717" w:rsidRPr="008E495F">
              <w:rPr>
                <w:rFonts w:eastAsia="Calibri"/>
              </w:rPr>
              <w:t xml:space="preserve"> п</w:t>
            </w:r>
            <w:r w:rsidR="00531A5C" w:rsidRPr="008E495F">
              <w:rPr>
                <w:rFonts w:eastAsia="Calibri"/>
              </w:rPr>
              <w:t>остановление администрации Ханты-Мансийского</w:t>
            </w:r>
            <w:r w:rsidR="00256DDB" w:rsidRPr="008E495F">
              <w:rPr>
                <w:rFonts w:eastAsia="Calibri"/>
              </w:rPr>
              <w:t xml:space="preserve"> </w:t>
            </w:r>
            <w:r w:rsidRPr="008E495F">
              <w:rPr>
                <w:rFonts w:eastAsia="Calibri"/>
              </w:rPr>
              <w:t xml:space="preserve">района </w:t>
            </w:r>
            <w:r w:rsidR="00256DDB" w:rsidRPr="008E495F">
              <w:rPr>
                <w:rFonts w:eastAsia="Calibri"/>
              </w:rPr>
              <w:t>от 29 октября 2012</w:t>
            </w:r>
            <w:r w:rsidR="00531A5C" w:rsidRPr="008E495F">
              <w:rPr>
                <w:rFonts w:eastAsia="Calibri"/>
              </w:rPr>
              <w:t xml:space="preserve"> № 2</w:t>
            </w:r>
            <w:r w:rsidR="00256DDB" w:rsidRPr="008E495F">
              <w:rPr>
                <w:rFonts w:eastAsia="Calibri"/>
              </w:rPr>
              <w:t>60 «Об утверждении Схемы размещения нестационарных торговых объектов на терри</w:t>
            </w:r>
            <w:r w:rsidR="008C19CC" w:rsidRPr="008E495F">
              <w:rPr>
                <w:rFonts w:eastAsia="Calibri"/>
              </w:rPr>
              <w:t>тории Ханты-Мансийского района», предусмотрен</w:t>
            </w:r>
            <w:r w:rsidR="00531A5C" w:rsidRPr="008E495F">
              <w:rPr>
                <w:rFonts w:eastAsia="Calibri"/>
              </w:rPr>
              <w:t xml:space="preserve"> </w:t>
            </w:r>
            <w:r w:rsidR="008C19CC" w:rsidRPr="008E495F">
              <w:rPr>
                <w:rFonts w:eastAsia="Calibri"/>
              </w:rPr>
              <w:t xml:space="preserve">51  </w:t>
            </w:r>
            <w:r w:rsidR="00531A5C" w:rsidRPr="008E495F">
              <w:rPr>
                <w:rFonts w:eastAsia="Calibri"/>
              </w:rPr>
              <w:t xml:space="preserve"> земельны</w:t>
            </w:r>
            <w:r w:rsidR="008C19CC" w:rsidRPr="008E495F">
              <w:rPr>
                <w:rFonts w:eastAsia="Calibri"/>
              </w:rPr>
              <w:t>й</w:t>
            </w:r>
            <w:r w:rsidR="00531A5C" w:rsidRPr="008E495F">
              <w:rPr>
                <w:rFonts w:eastAsia="Calibri"/>
              </w:rPr>
              <w:t xml:space="preserve"> участ</w:t>
            </w:r>
            <w:r w:rsidR="00491C6A" w:rsidRPr="008E495F">
              <w:rPr>
                <w:rFonts w:eastAsia="Calibri"/>
              </w:rPr>
              <w:t>ок</w:t>
            </w:r>
            <w:r w:rsidR="002F110B" w:rsidRPr="008E495F">
              <w:rPr>
                <w:rFonts w:eastAsia="Calibri"/>
              </w:rPr>
              <w:t xml:space="preserve"> (ранее было 47 земельных участков)</w:t>
            </w:r>
            <w:r w:rsidR="00531A5C" w:rsidRPr="008E495F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 w:rsidRPr="008E495F">
              <w:rPr>
                <w:rFonts w:eastAsia="Calibri"/>
              </w:rPr>
              <w:t xml:space="preserve"> </w:t>
            </w:r>
            <w:r w:rsidR="00A93ECC" w:rsidRPr="008E495F">
              <w:rPr>
                <w:rFonts w:eastAsia="Calibri"/>
              </w:rPr>
              <w:t>в том числе на</w:t>
            </w:r>
            <w:r w:rsidR="00531A5C" w:rsidRPr="008E495F">
              <w:rPr>
                <w:rFonts w:eastAsia="Calibri"/>
              </w:rPr>
              <w:t xml:space="preserve"> </w:t>
            </w:r>
            <w:r w:rsidR="00EF01B7" w:rsidRPr="008E495F">
              <w:rPr>
                <w:rFonts w:eastAsia="Calibri"/>
              </w:rPr>
              <w:t>6</w:t>
            </w:r>
            <w:r w:rsidR="00A93ECC" w:rsidRPr="008E495F">
              <w:rPr>
                <w:rFonts w:eastAsia="Calibri"/>
              </w:rPr>
              <w:t xml:space="preserve"> земельных участках размещены нестационарные торговые объекты</w:t>
            </w:r>
            <w:r w:rsidR="00531A5C" w:rsidRPr="008E495F">
              <w:rPr>
                <w:rFonts w:eastAsia="Calibri"/>
              </w:rPr>
              <w:t>.</w:t>
            </w:r>
            <w:r w:rsidR="008B5340" w:rsidRPr="008E495F">
              <w:rPr>
                <w:rFonts w:eastAsia="Calibri"/>
              </w:rPr>
              <w:t xml:space="preserve">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3A7EBC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lastRenderedPageBreak/>
              <w:t>9.</w:t>
            </w:r>
          </w:p>
        </w:tc>
        <w:tc>
          <w:tcPr>
            <w:tcW w:w="12899" w:type="dxa"/>
            <w:gridSpan w:val="13"/>
          </w:tcPr>
          <w:p w:rsidR="00E54DF7" w:rsidRPr="003A7EBC" w:rsidRDefault="0043372A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Рынок услуг связи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A7EBC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t>9.1</w:t>
            </w:r>
          </w:p>
        </w:tc>
        <w:tc>
          <w:tcPr>
            <w:tcW w:w="3854" w:type="dxa"/>
            <w:gridSpan w:val="5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</w:t>
            </w:r>
            <w:r w:rsidRPr="003A7EBC">
              <w:lastRenderedPageBreak/>
              <w:t>операторов связи.</w:t>
            </w:r>
          </w:p>
        </w:tc>
        <w:tc>
          <w:tcPr>
            <w:tcW w:w="2126" w:type="dxa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lastRenderedPageBreak/>
              <w:t xml:space="preserve">неравномерная обеспеченность населенных пунктов района поставщиками </w:t>
            </w:r>
            <w:r w:rsidRPr="003A7EBC">
              <w:rPr>
                <w:lang w:eastAsia="ru-RU"/>
              </w:rPr>
              <w:lastRenderedPageBreak/>
              <w:t>услуг ШПД</w:t>
            </w:r>
          </w:p>
        </w:tc>
        <w:tc>
          <w:tcPr>
            <w:tcW w:w="2268" w:type="dxa"/>
            <w:gridSpan w:val="6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lastRenderedPageBreak/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4651" w:type="dxa"/>
          </w:tcPr>
          <w:p w:rsidR="0043372A" w:rsidRPr="003A7EBC" w:rsidRDefault="00E47A63" w:rsidP="003A7EB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szCs w:val="22"/>
              </w:rPr>
              <w:t xml:space="preserve">Вопросы, </w:t>
            </w:r>
            <w:proofErr w:type="gramStart"/>
            <w:r w:rsidRPr="003A7EBC">
              <w:rPr>
                <w:szCs w:val="22"/>
              </w:rPr>
              <w:t>связанные  с</w:t>
            </w:r>
            <w:proofErr w:type="gramEnd"/>
            <w:r w:rsidRPr="003A7EBC">
              <w:rPr>
                <w:szCs w:val="22"/>
              </w:rPr>
              <w:t xml:space="preserve"> размещением инфраструктуры связи в Ханты-Мансийском районе, на заседаниях муниципальных общественных советах при участии операторов связи в </w:t>
            </w:r>
            <w:r w:rsidR="003A7EBC">
              <w:rPr>
                <w:szCs w:val="22"/>
              </w:rPr>
              <w:t>3</w:t>
            </w:r>
            <w:r w:rsidRPr="003A7EBC">
              <w:rPr>
                <w:szCs w:val="22"/>
              </w:rPr>
              <w:t xml:space="preserve"> квартале 2018 </w:t>
            </w:r>
            <w:r w:rsidRPr="003A7EBC">
              <w:rPr>
                <w:szCs w:val="22"/>
              </w:rPr>
              <w:lastRenderedPageBreak/>
              <w:t>года не рассматривались в ввиду отсутствия з</w:t>
            </w:r>
            <w:r w:rsidRPr="003A7EBC">
              <w:t>аинтересованности операторов связи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A7EBC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lastRenderedPageBreak/>
              <w:t>9.2</w:t>
            </w:r>
          </w:p>
        </w:tc>
        <w:tc>
          <w:tcPr>
            <w:tcW w:w="3854" w:type="dxa"/>
            <w:gridSpan w:val="5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126" w:type="dxa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268" w:type="dxa"/>
            <w:gridSpan w:val="6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3A7EBC">
              <w:rPr>
                <w:lang w:eastAsia="ru-RU"/>
              </w:rPr>
              <w:t>содействие</w:t>
            </w:r>
            <w:proofErr w:type="gramEnd"/>
            <w:r w:rsidRPr="003A7EBC">
              <w:rPr>
                <w:lang w:eastAsia="ru-RU"/>
              </w:rPr>
              <w:t xml:space="preserve"> в реализации проектов в сфере развития инфраструктуры связи и средств связи</w:t>
            </w:r>
          </w:p>
        </w:tc>
        <w:tc>
          <w:tcPr>
            <w:tcW w:w="4651" w:type="dxa"/>
          </w:tcPr>
          <w:p w:rsidR="0043372A" w:rsidRPr="003A7EBC" w:rsidRDefault="00A02394" w:rsidP="003A7EB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>В</w:t>
            </w:r>
            <w:r w:rsidR="002A7946" w:rsidRPr="003A7EBC">
              <w:t xml:space="preserve">заимодействие операторов связи с </w:t>
            </w:r>
            <w:r w:rsidRPr="003A7EBC">
              <w:t>администрацией Ханты-Мансийского района</w:t>
            </w:r>
            <w:r w:rsidR="002A7946" w:rsidRPr="003A7EBC">
              <w:t xml:space="preserve"> и организациями жилищно-коммунального хозяйства по вопроса</w:t>
            </w:r>
            <w:r w:rsidR="009B2E37" w:rsidRPr="003A7EBC">
              <w:t>м развития инфраструктуры связи</w:t>
            </w:r>
            <w:r w:rsidRPr="003A7EBC">
              <w:t xml:space="preserve"> в </w:t>
            </w:r>
            <w:r w:rsidR="003A7EBC" w:rsidRPr="003A7EBC">
              <w:t>3</w:t>
            </w:r>
            <w:r w:rsidRPr="003A7EBC">
              <w:t xml:space="preserve"> квартале 2018 года не проводилось.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BA7BED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t>10</w:t>
            </w:r>
            <w:r w:rsidR="00742E50" w:rsidRPr="00BA7BED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742E50" w:rsidRPr="00BA7BED" w:rsidRDefault="0043372A" w:rsidP="00E54DF7">
            <w:pPr>
              <w:widowControl w:val="0"/>
              <w:autoSpaceDE w:val="0"/>
              <w:autoSpaceDN w:val="0"/>
            </w:pPr>
            <w:r w:rsidRPr="00BA7BED">
              <w:t>Рынок услуг в сфере физической культуры и спорта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BA7BED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t>10.1</w:t>
            </w:r>
          </w:p>
        </w:tc>
        <w:tc>
          <w:tcPr>
            <w:tcW w:w="3827" w:type="dxa"/>
            <w:gridSpan w:val="4"/>
          </w:tcPr>
          <w:p w:rsidR="0043372A" w:rsidRPr="00BA7BED" w:rsidRDefault="0043372A" w:rsidP="0043372A">
            <w:pPr>
              <w:widowControl w:val="0"/>
              <w:autoSpaceDE w:val="0"/>
              <w:autoSpaceDN w:val="0"/>
            </w:pPr>
            <w:r w:rsidRPr="00BA7BED">
              <w:t>Создание и ведение реестра физкультурно-спортивных организаций района</w:t>
            </w:r>
          </w:p>
        </w:tc>
        <w:tc>
          <w:tcPr>
            <w:tcW w:w="2268" w:type="dxa"/>
            <w:gridSpan w:val="4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27" w:type="dxa"/>
            <w:gridSpan w:val="3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повышение информированности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4677" w:type="dxa"/>
            <w:gridSpan w:val="2"/>
          </w:tcPr>
          <w:p w:rsidR="0043372A" w:rsidRPr="00BA7BED" w:rsidRDefault="00D224CF" w:rsidP="0043372A">
            <w:pPr>
              <w:widowControl w:val="0"/>
              <w:autoSpaceDE w:val="0"/>
              <w:autoSpaceDN w:val="0"/>
            </w:pPr>
            <w:r w:rsidRPr="00BA7BED">
              <w:t>На официальном сайте администрации Ханты-Мансийского района в разделе «Гражданская активность» размещен реестр поставщиков услуг в сфере спорта, в котором состоит 1 муниц</w:t>
            </w:r>
            <w:r w:rsidR="00761759" w:rsidRPr="00BA7BED">
              <w:t>ипальная организация, 3 немуници</w:t>
            </w:r>
            <w:r w:rsidRPr="00BA7BED">
              <w:t>пальных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BA7BED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t>10.2</w:t>
            </w:r>
          </w:p>
        </w:tc>
        <w:tc>
          <w:tcPr>
            <w:tcW w:w="3827" w:type="dxa"/>
            <w:gridSpan w:val="4"/>
          </w:tcPr>
          <w:p w:rsidR="0043372A" w:rsidRPr="00BA7BED" w:rsidRDefault="0043372A" w:rsidP="005174B0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Создание системы мониторинга содержания и качества физкультурно-оздоровительных услуг, повышение результативности деятельности физкультурно-оздоровительных комплексов</w:t>
            </w:r>
          </w:p>
        </w:tc>
        <w:tc>
          <w:tcPr>
            <w:tcW w:w="2268" w:type="dxa"/>
            <w:gridSpan w:val="4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недостаточность информации о системе предоставления услуг</w:t>
            </w:r>
          </w:p>
        </w:tc>
        <w:tc>
          <w:tcPr>
            <w:tcW w:w="2127" w:type="dxa"/>
            <w:gridSpan w:val="3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повышение результативности деятельности физкультурно-оздоровительных комплексов</w:t>
            </w:r>
          </w:p>
        </w:tc>
        <w:tc>
          <w:tcPr>
            <w:tcW w:w="4677" w:type="dxa"/>
            <w:gridSpan w:val="2"/>
          </w:tcPr>
          <w:p w:rsidR="00E75F16" w:rsidRPr="00BA7BED" w:rsidRDefault="00E75F16" w:rsidP="0043372A">
            <w:pPr>
              <w:widowControl w:val="0"/>
              <w:autoSpaceDE w:val="0"/>
              <w:autoSpaceDN w:val="0"/>
            </w:pPr>
            <w:r w:rsidRPr="00BA7BED">
              <w:t xml:space="preserve">Ежегодно на официальном сайте органов местного самоуправления проводится социологический опрос </w:t>
            </w:r>
            <w:r w:rsidR="00C3572B" w:rsidRPr="00BA7BED">
              <w:t>населения о качестве предоставляемых услуг в области физкультурно-оздоровительной деятельности, с целью повышения результативности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11.</w:t>
            </w:r>
          </w:p>
        </w:tc>
        <w:tc>
          <w:tcPr>
            <w:tcW w:w="12899" w:type="dxa"/>
            <w:gridSpan w:val="13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rPr>
                <w:lang w:eastAsia="ru-RU"/>
              </w:rPr>
              <w:t>Рынок услуг жилищно-коммунального хозяйства</w:t>
            </w:r>
          </w:p>
        </w:tc>
      </w:tr>
      <w:tr w:rsidR="001528F9" w:rsidRPr="003977BC" w:rsidTr="00C658D0">
        <w:tc>
          <w:tcPr>
            <w:tcW w:w="709" w:type="dxa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rPr>
                <w:lang w:eastAsia="ru-RU"/>
              </w:rPr>
              <w:lastRenderedPageBreak/>
              <w:t>11.1</w:t>
            </w:r>
          </w:p>
        </w:tc>
        <w:tc>
          <w:tcPr>
            <w:tcW w:w="3827" w:type="dxa"/>
            <w:gridSpan w:val="4"/>
          </w:tcPr>
          <w:p w:rsidR="0043372A" w:rsidRPr="00352D3F" w:rsidRDefault="0043372A" w:rsidP="00AC349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2268" w:type="dxa"/>
            <w:gridSpan w:val="4"/>
          </w:tcPr>
          <w:p w:rsidR="0043372A" w:rsidRPr="00352D3F" w:rsidRDefault="0043372A" w:rsidP="0043372A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низкий уровень эффективности деятельности муниципальных предприятий в сфере жилищно-коммунального хозяйства</w:t>
            </w:r>
          </w:p>
        </w:tc>
        <w:tc>
          <w:tcPr>
            <w:tcW w:w="2127" w:type="dxa"/>
            <w:gridSpan w:val="3"/>
          </w:tcPr>
          <w:p w:rsidR="0043372A" w:rsidRPr="00352D3F" w:rsidRDefault="0043372A" w:rsidP="0043372A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677" w:type="dxa"/>
            <w:gridSpan w:val="2"/>
          </w:tcPr>
          <w:p w:rsidR="001528F9" w:rsidRPr="00352D3F" w:rsidRDefault="001528F9" w:rsidP="00A40CB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В </w:t>
            </w:r>
            <w:r w:rsidR="00352D3F" w:rsidRPr="00352D3F">
              <w:rPr>
                <w:szCs w:val="24"/>
              </w:rPr>
              <w:t>3</w:t>
            </w:r>
            <w:r w:rsidR="00783BF3" w:rsidRPr="00352D3F">
              <w:rPr>
                <w:szCs w:val="24"/>
              </w:rPr>
              <w:t xml:space="preserve"> квартале </w:t>
            </w:r>
            <w:r w:rsidRPr="00352D3F">
              <w:rPr>
                <w:szCs w:val="24"/>
              </w:rPr>
              <w:t>201</w:t>
            </w:r>
            <w:r w:rsidR="00783BF3" w:rsidRPr="00352D3F">
              <w:rPr>
                <w:szCs w:val="24"/>
              </w:rPr>
              <w:t>8</w:t>
            </w:r>
            <w:r w:rsidRPr="00352D3F">
              <w:rPr>
                <w:szCs w:val="24"/>
              </w:rPr>
              <w:t xml:space="preserve"> год</w:t>
            </w:r>
            <w:r w:rsidR="00783BF3" w:rsidRPr="00352D3F">
              <w:rPr>
                <w:szCs w:val="24"/>
              </w:rPr>
              <w:t>а</w:t>
            </w:r>
            <w:r w:rsidRPr="00352D3F">
              <w:rPr>
                <w:szCs w:val="24"/>
              </w:rPr>
              <w:t xml:space="preserve"> 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 не осуществлялась.</w:t>
            </w:r>
          </w:p>
          <w:p w:rsidR="0043372A" w:rsidRPr="00352D3F" w:rsidRDefault="00BE706D" w:rsidP="0069428A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У</w:t>
            </w:r>
            <w:r w:rsidR="00C23EEB" w:rsidRPr="00352D3F">
              <w:rPr>
                <w:szCs w:val="24"/>
              </w:rPr>
              <w:t>тверждена дорожная карта по заключению концессионного соглашения в отношении объектов теплоснабжения, находящихся в муниципальной собственности Ханты-Мансийского района в порядке конкурса</w:t>
            </w:r>
            <w:r w:rsidR="0069428A" w:rsidRPr="00352D3F">
              <w:rPr>
                <w:szCs w:val="24"/>
              </w:rPr>
              <w:t xml:space="preserve"> (далее – «дорожная карта»). В соответствии с запланированными мероприятиями «дорожной карты» з</w:t>
            </w:r>
            <w:r w:rsidR="00C23EEB" w:rsidRPr="00352D3F">
              <w:rPr>
                <w:szCs w:val="24"/>
              </w:rPr>
              <w:t>аключение концессионных соглашений планируются в ноябре 2019 года</w:t>
            </w:r>
            <w:r w:rsidR="0069428A" w:rsidRPr="00352D3F">
              <w:rPr>
                <w:szCs w:val="24"/>
              </w:rPr>
              <w:t>.</w:t>
            </w:r>
          </w:p>
          <w:p w:rsidR="00BE706D" w:rsidRPr="003977BC" w:rsidRDefault="00BE706D" w:rsidP="0069428A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352D3F">
              <w:rPr>
                <w:rFonts w:eastAsia="Calibri"/>
                <w:szCs w:val="24"/>
                <w:lang w:eastAsia="en-US"/>
              </w:rPr>
              <w:t>В настоящее время осуществляются действия по разработке конкурсной документации для объявления открытых конкурсов на право заключения концессионных соглашений в отношении объектов теплоснабжения, расположенных в п. Горноправдинск, п. Красноленинский, п. Урманный, п. Кедровый, с. Елизарово. В отношение объектов теплоснабжения в д. Шапша ведутся переговоры с частным инвестором по вопросу заключения концессионного соглашения без проведения конкурса в соответствии с положениями статьи 37 федерального закона от 21.07.2005 № 115-ФЗ «О концессионных соглашениях»</w:t>
            </w:r>
          </w:p>
        </w:tc>
      </w:tr>
    </w:tbl>
    <w:p w:rsidR="000B681B" w:rsidRPr="003977BC" w:rsidRDefault="000B681B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3A7EBC" w:rsidRDefault="00DE0812">
      <w:pPr>
        <w:pStyle w:val="ConsPlusNormal"/>
        <w:jc w:val="center"/>
        <w:outlineLvl w:val="1"/>
        <w:rPr>
          <w:szCs w:val="24"/>
        </w:rPr>
      </w:pPr>
      <w:r w:rsidRPr="003A7EBC">
        <w:rPr>
          <w:szCs w:val="24"/>
        </w:rPr>
        <w:t>Раздел III. ЦЕЛЕВЫЕ ПОКАЗАТЕЛИ, НА ДОСТИЖЕНИЕ</w:t>
      </w:r>
    </w:p>
    <w:p w:rsidR="00DE0812" w:rsidRPr="003A7EBC" w:rsidRDefault="00DE0812">
      <w:pPr>
        <w:pStyle w:val="ConsPlusNormal"/>
        <w:jc w:val="center"/>
        <w:rPr>
          <w:szCs w:val="24"/>
        </w:rPr>
      </w:pPr>
      <w:r w:rsidRPr="003A7EBC">
        <w:rPr>
          <w:szCs w:val="24"/>
        </w:rPr>
        <w:lastRenderedPageBreak/>
        <w:t xml:space="preserve">КОТОРЫХ НАПРАВЛЕНЫ СИСТЕМНЫЕ МЕРОПРИЯТИЯ </w:t>
      </w:r>
      <w:r w:rsidR="00BD187E" w:rsidRPr="003A7EBC">
        <w:rPr>
          <w:szCs w:val="24"/>
        </w:rPr>
        <w:t>«</w:t>
      </w:r>
      <w:r w:rsidRPr="003A7EBC">
        <w:rPr>
          <w:szCs w:val="24"/>
        </w:rPr>
        <w:t>ДОРОЖНОЙ КАРТЫ</w:t>
      </w:r>
      <w:r w:rsidR="00BD187E" w:rsidRPr="003A7EBC">
        <w:rPr>
          <w:szCs w:val="24"/>
        </w:rPr>
        <w:t>»</w:t>
      </w:r>
    </w:p>
    <w:p w:rsidR="00040F63" w:rsidRPr="003A7EBC" w:rsidRDefault="00040F63">
      <w:pPr>
        <w:pStyle w:val="ConsPlusNormal"/>
        <w:jc w:val="center"/>
        <w:rPr>
          <w:szCs w:val="24"/>
        </w:rPr>
      </w:pPr>
    </w:p>
    <w:tbl>
      <w:tblPr>
        <w:tblW w:w="13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8296"/>
        <w:gridCol w:w="1343"/>
        <w:gridCol w:w="1418"/>
        <w:gridCol w:w="1559"/>
      </w:tblGrid>
      <w:tr w:rsidR="003977BC" w:rsidRPr="003A7EBC" w:rsidTr="00EC0213">
        <w:trPr>
          <w:trHeight w:val="1226"/>
        </w:trPr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N п/п</w:t>
            </w:r>
          </w:p>
        </w:tc>
        <w:tc>
          <w:tcPr>
            <w:tcW w:w="829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C0343C" w:rsidRPr="003A7EBC" w:rsidRDefault="002C605F" w:rsidP="009E48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План на 201</w:t>
            </w:r>
            <w:r w:rsidR="009E48EA" w:rsidRPr="003A7EBC">
              <w:rPr>
                <w:lang w:eastAsia="ru-RU"/>
              </w:rPr>
              <w:t>8</w:t>
            </w:r>
            <w:r w:rsidRPr="003A7EBC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343C" w:rsidRPr="003A7EBC" w:rsidRDefault="00C0343C" w:rsidP="00C0343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 xml:space="preserve">Исполнение на </w:t>
            </w:r>
            <w:r w:rsidR="004C311B" w:rsidRPr="003A7EBC">
              <w:rPr>
                <w:lang w:eastAsia="ru-RU"/>
              </w:rPr>
              <w:t>01</w:t>
            </w:r>
            <w:r w:rsidRPr="003A7EBC">
              <w:rPr>
                <w:lang w:eastAsia="ru-RU"/>
              </w:rPr>
              <w:t>.</w:t>
            </w:r>
            <w:r w:rsidR="003A7EBC" w:rsidRPr="003A7EBC">
              <w:rPr>
                <w:lang w:eastAsia="ru-RU"/>
              </w:rPr>
              <w:t>10</w:t>
            </w:r>
            <w:r w:rsidR="00085533" w:rsidRPr="003A7EBC">
              <w:rPr>
                <w:lang w:eastAsia="ru-RU"/>
              </w:rPr>
              <w:t>.2018</w:t>
            </w:r>
          </w:p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</w:t>
            </w:r>
          </w:p>
        </w:tc>
        <w:tc>
          <w:tcPr>
            <w:tcW w:w="829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5</w:t>
            </w: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</w:t>
            </w:r>
          </w:p>
        </w:tc>
        <w:tc>
          <w:tcPr>
            <w:tcW w:w="11057" w:type="dxa"/>
            <w:gridSpan w:val="3"/>
          </w:tcPr>
          <w:p w:rsidR="00C0343C" w:rsidRPr="003A7EBC" w:rsidRDefault="00AC635E" w:rsidP="00AC635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559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1.1.</w:t>
            </w:r>
          </w:p>
        </w:tc>
        <w:tc>
          <w:tcPr>
            <w:tcW w:w="8296" w:type="dxa"/>
          </w:tcPr>
          <w:p w:rsidR="00C0343C" w:rsidRPr="003A7EBC" w:rsidRDefault="00AC635E" w:rsidP="00D53662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(соисполнителей),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bookmarkStart w:id="0" w:name="_GoBack"/>
            <w:bookmarkEnd w:id="0"/>
            <w:r w:rsidRPr="003A7EBC">
              <w:rPr>
                <w:lang w:eastAsia="ru-RU"/>
              </w:rPr>
              <w:t>18</w:t>
            </w:r>
          </w:p>
        </w:tc>
        <w:tc>
          <w:tcPr>
            <w:tcW w:w="1559" w:type="dxa"/>
          </w:tcPr>
          <w:p w:rsidR="00C0343C" w:rsidRPr="003A7EBC" w:rsidRDefault="004A5686" w:rsidP="007B7D7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1.2.</w:t>
            </w:r>
          </w:p>
        </w:tc>
        <w:tc>
          <w:tcPr>
            <w:tcW w:w="8296" w:type="dxa"/>
          </w:tcPr>
          <w:p w:rsidR="00C0343C" w:rsidRPr="003A7EBC" w:rsidRDefault="00AC635E" w:rsidP="001D5DA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C0343C" w:rsidRPr="003A7EBC" w:rsidRDefault="00C93C82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C0343C" w:rsidRPr="003A7EBC" w:rsidRDefault="00F62CC4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</w:tr>
      <w:tr w:rsidR="003977BC" w:rsidRPr="003977BC" w:rsidTr="00EC0213">
        <w:tc>
          <w:tcPr>
            <w:tcW w:w="776" w:type="dxa"/>
          </w:tcPr>
          <w:p w:rsidR="00E54DF7" w:rsidRPr="00352D3F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</w:t>
            </w:r>
          </w:p>
        </w:tc>
        <w:tc>
          <w:tcPr>
            <w:tcW w:w="11057" w:type="dxa"/>
            <w:gridSpan w:val="3"/>
          </w:tcPr>
          <w:p w:rsidR="00E54DF7" w:rsidRPr="00352D3F" w:rsidRDefault="00077BF0" w:rsidP="0068023D">
            <w:pPr>
              <w:widowControl w:val="0"/>
              <w:autoSpaceDE w:val="0"/>
              <w:autoSpaceDN w:val="0"/>
            </w:pPr>
            <w:r w:rsidRPr="00352D3F">
              <w:t>Ограничение влияния муниципальных предприятий на конкуренцию</w:t>
            </w:r>
          </w:p>
        </w:tc>
        <w:tc>
          <w:tcPr>
            <w:tcW w:w="1559" w:type="dxa"/>
          </w:tcPr>
          <w:p w:rsidR="00E54DF7" w:rsidRPr="00352D3F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2.1.</w:t>
            </w:r>
          </w:p>
        </w:tc>
        <w:tc>
          <w:tcPr>
            <w:tcW w:w="8296" w:type="dxa"/>
          </w:tcPr>
          <w:p w:rsidR="00077BF0" w:rsidRPr="00352D3F" w:rsidRDefault="00AC635E" w:rsidP="00425BA3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Соотношение количества приватизированных в </w:t>
            </w:r>
            <w:r w:rsidR="00425BA3" w:rsidRPr="00352D3F">
              <w:rPr>
                <w:szCs w:val="24"/>
              </w:rPr>
              <w:t>2</w:t>
            </w:r>
            <w:r w:rsidRPr="00352D3F">
              <w:rPr>
                <w:szCs w:val="24"/>
              </w:rPr>
              <w:t>013 – 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1343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077BF0" w:rsidRPr="00352D3F" w:rsidRDefault="00B6485F" w:rsidP="00B6485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  <w:tc>
          <w:tcPr>
            <w:tcW w:w="1559" w:type="dxa"/>
          </w:tcPr>
          <w:p w:rsidR="00077BF0" w:rsidRPr="00352D3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0</w:t>
            </w:r>
          </w:p>
        </w:tc>
      </w:tr>
      <w:tr w:rsidR="003977BC" w:rsidRPr="003977BC" w:rsidTr="00EC0213">
        <w:tc>
          <w:tcPr>
            <w:tcW w:w="776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2.2.</w:t>
            </w:r>
          </w:p>
        </w:tc>
        <w:tc>
          <w:tcPr>
            <w:tcW w:w="8296" w:type="dxa"/>
          </w:tcPr>
          <w:p w:rsidR="00077BF0" w:rsidRPr="00352D3F" w:rsidRDefault="00077BF0" w:rsidP="0068023D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t xml:space="preserve"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</w:t>
            </w:r>
            <w:r w:rsidRPr="00352D3F">
              <w:lastRenderedPageBreak/>
              <w:t>деятельность в 2013-2018 годах в муниципальном образовании</w:t>
            </w:r>
          </w:p>
        </w:tc>
        <w:tc>
          <w:tcPr>
            <w:tcW w:w="1343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077BF0" w:rsidRPr="00352D3F" w:rsidRDefault="00B6485F" w:rsidP="00B6485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  <w:tc>
          <w:tcPr>
            <w:tcW w:w="1559" w:type="dxa"/>
          </w:tcPr>
          <w:p w:rsidR="00077BF0" w:rsidRPr="00352D3F" w:rsidRDefault="00B03CF0" w:rsidP="00B03C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</w:tr>
      <w:tr w:rsidR="003977BC" w:rsidRPr="003977BC" w:rsidTr="00EC0213">
        <w:tc>
          <w:tcPr>
            <w:tcW w:w="776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lastRenderedPageBreak/>
              <w:t>3.</w:t>
            </w:r>
          </w:p>
        </w:tc>
        <w:tc>
          <w:tcPr>
            <w:tcW w:w="11057" w:type="dxa"/>
            <w:gridSpan w:val="3"/>
          </w:tcPr>
          <w:p w:rsidR="00077BF0" w:rsidRPr="00406B2F" w:rsidRDefault="00AC635E" w:rsidP="00AC635E">
            <w:pPr>
              <w:widowControl w:val="0"/>
              <w:autoSpaceDE w:val="0"/>
              <w:autoSpaceDN w:val="0"/>
            </w:pPr>
            <w:r w:rsidRPr="00406B2F">
              <w:t>Иные направления</w:t>
            </w:r>
          </w:p>
        </w:tc>
        <w:tc>
          <w:tcPr>
            <w:tcW w:w="1559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3.1.</w:t>
            </w:r>
          </w:p>
        </w:tc>
        <w:tc>
          <w:tcPr>
            <w:tcW w:w="8296" w:type="dxa"/>
          </w:tcPr>
          <w:p w:rsidR="00077BF0" w:rsidRPr="00406B2F" w:rsidRDefault="00AC635E" w:rsidP="0068023D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как:</w:t>
            </w:r>
          </w:p>
        </w:tc>
        <w:tc>
          <w:tcPr>
            <w:tcW w:w="1343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BD187E" w:rsidRPr="00406B2F" w:rsidRDefault="00BD187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406B2F">
              <w:rPr>
                <w:lang w:eastAsia="ru-RU"/>
              </w:rPr>
              <w:t>а</w:t>
            </w:r>
            <w:proofErr w:type="gramEnd"/>
            <w:r w:rsidRPr="00406B2F">
              <w:rPr>
                <w:lang w:eastAsia="ru-RU"/>
              </w:rPr>
              <w:t>)</w:t>
            </w:r>
          </w:p>
        </w:tc>
        <w:tc>
          <w:tcPr>
            <w:tcW w:w="8296" w:type="dxa"/>
          </w:tcPr>
          <w:p w:rsidR="00BD187E" w:rsidRPr="00406B2F" w:rsidRDefault="00BD187E" w:rsidP="00077BF0">
            <w:pPr>
              <w:widowControl w:val="0"/>
              <w:autoSpaceDE w:val="0"/>
              <w:autoSpaceDN w:val="0"/>
            </w:pPr>
            <w:r w:rsidRPr="00406B2F">
              <w:t>детский отдых и оздоровление детей</w:t>
            </w:r>
          </w:p>
        </w:tc>
        <w:tc>
          <w:tcPr>
            <w:tcW w:w="1343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</w:tr>
      <w:tr w:rsidR="003977BC" w:rsidRPr="003977BC" w:rsidTr="00EC0213">
        <w:tc>
          <w:tcPr>
            <w:tcW w:w="776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406B2F">
              <w:rPr>
                <w:lang w:eastAsia="ru-RU"/>
              </w:rPr>
              <w:t>б</w:t>
            </w:r>
            <w:proofErr w:type="gramEnd"/>
            <w:r w:rsidRPr="00406B2F">
              <w:rPr>
                <w:lang w:eastAsia="ru-RU"/>
              </w:rPr>
              <w:t>)</w:t>
            </w:r>
          </w:p>
        </w:tc>
        <w:tc>
          <w:tcPr>
            <w:tcW w:w="8296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</w:pPr>
            <w:r w:rsidRPr="00406B2F">
              <w:t>дополнительное образование детей</w:t>
            </w:r>
          </w:p>
        </w:tc>
        <w:tc>
          <w:tcPr>
            <w:tcW w:w="1343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</w:tr>
    </w:tbl>
    <w:p w:rsidR="00040F63" w:rsidRPr="003977BC" w:rsidRDefault="00040F63">
      <w:pPr>
        <w:pStyle w:val="ConsPlusNormal"/>
        <w:jc w:val="both"/>
        <w:rPr>
          <w:color w:val="FF0000"/>
          <w:szCs w:val="24"/>
        </w:rPr>
      </w:pPr>
    </w:p>
    <w:p w:rsidR="00DE0812" w:rsidRPr="00352D3F" w:rsidRDefault="00DE0812">
      <w:pPr>
        <w:pStyle w:val="ConsPlusNormal"/>
        <w:jc w:val="center"/>
        <w:outlineLvl w:val="1"/>
        <w:rPr>
          <w:szCs w:val="24"/>
        </w:rPr>
      </w:pPr>
      <w:r w:rsidRPr="00352D3F">
        <w:rPr>
          <w:szCs w:val="24"/>
        </w:rPr>
        <w:t>Раздел IV. СИСТЕМНЫЕ МЕРОПРИЯТИЯ, НАПРАВЛЕННЫЕ НА РАЗВИТИЕ</w:t>
      </w:r>
    </w:p>
    <w:p w:rsidR="00DE0812" w:rsidRPr="00352D3F" w:rsidRDefault="00DE0812">
      <w:pPr>
        <w:pStyle w:val="ConsPlusNormal"/>
        <w:jc w:val="center"/>
        <w:rPr>
          <w:szCs w:val="24"/>
        </w:rPr>
      </w:pPr>
      <w:r w:rsidRPr="00352D3F">
        <w:rPr>
          <w:szCs w:val="24"/>
        </w:rPr>
        <w:t>КОНКУРЕНТНОЙ СРЕДЫ</w:t>
      </w:r>
    </w:p>
    <w:p w:rsidR="00DE0812" w:rsidRPr="00352D3F" w:rsidRDefault="00DE0812">
      <w:pPr>
        <w:pStyle w:val="ConsPlusNormal"/>
        <w:jc w:val="both"/>
        <w:rPr>
          <w:szCs w:val="24"/>
        </w:rPr>
      </w:pPr>
    </w:p>
    <w:tbl>
      <w:tblPr>
        <w:tblW w:w="136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2382"/>
        <w:gridCol w:w="2494"/>
        <w:gridCol w:w="4594"/>
      </w:tblGrid>
      <w:tr w:rsidR="00352D3F" w:rsidRPr="00352D3F" w:rsidTr="00EC0213">
        <w:tc>
          <w:tcPr>
            <w:tcW w:w="851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N п/п</w:t>
            </w:r>
          </w:p>
        </w:tc>
        <w:tc>
          <w:tcPr>
            <w:tcW w:w="3288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Наименование мероприятия</w:t>
            </w:r>
          </w:p>
        </w:tc>
        <w:tc>
          <w:tcPr>
            <w:tcW w:w="2382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Ключевое событие/результат</w:t>
            </w:r>
          </w:p>
        </w:tc>
        <w:tc>
          <w:tcPr>
            <w:tcW w:w="45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Исполнение</w:t>
            </w:r>
          </w:p>
        </w:tc>
      </w:tr>
      <w:tr w:rsidR="00352D3F" w:rsidRPr="00352D3F" w:rsidTr="00EC0213">
        <w:tc>
          <w:tcPr>
            <w:tcW w:w="851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1</w:t>
            </w:r>
          </w:p>
        </w:tc>
        <w:tc>
          <w:tcPr>
            <w:tcW w:w="3288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2</w:t>
            </w:r>
          </w:p>
        </w:tc>
        <w:tc>
          <w:tcPr>
            <w:tcW w:w="2382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3</w:t>
            </w:r>
          </w:p>
        </w:tc>
        <w:tc>
          <w:tcPr>
            <w:tcW w:w="24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4</w:t>
            </w:r>
          </w:p>
        </w:tc>
        <w:tc>
          <w:tcPr>
            <w:tcW w:w="45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5</w:t>
            </w:r>
          </w:p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</w:p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52D3F" w:rsidRPr="00352D3F" w:rsidTr="00EC021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1.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</w:t>
            </w:r>
            <w:r w:rsidRPr="00352D3F">
              <w:rPr>
                <w:szCs w:val="24"/>
              </w:rPr>
              <w:lastRenderedPageBreak/>
              <w:t>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382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 xml:space="preserve">отсутствие единых требований к закупочным процедурам, проводимым для нужд хозяйственных обществ, учредителем которых является муниципальное образование с долей </w:t>
            </w:r>
            <w:r w:rsidRPr="00352D3F">
              <w:rPr>
                <w:szCs w:val="24"/>
              </w:rPr>
              <w:lastRenderedPageBreak/>
              <w:t>в уставном капитале более 50 процентов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оптимизация процедур закупок товаров, работ и услуг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4594" w:type="dxa"/>
            <w:tcBorders>
              <w:bottom w:val="nil"/>
            </w:tcBorders>
          </w:tcPr>
          <w:p w:rsidR="00AC635E" w:rsidRPr="00352D3F" w:rsidRDefault="00AC635E" w:rsidP="00AC635E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rFonts w:eastAsia="Calibri"/>
                <w:szCs w:val="24"/>
                <w:lang w:eastAsia="en-US"/>
              </w:rPr>
              <w:t xml:space="preserve">Единый  порядок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</w:t>
            </w:r>
            <w:r w:rsidRPr="00352D3F">
              <w:rPr>
                <w:rFonts w:eastAsia="Calibri"/>
                <w:szCs w:val="24"/>
                <w:lang w:eastAsia="en-US"/>
              </w:rPr>
              <w:lastRenderedPageBreak/>
              <w:t>собственности Ханты-Мансийского района» (далее-Типовое положение о закупочных процедурах). Распоряжением администрации Ханты-Мансийского района от 15.12.2016 № 1226-р внесены изменения в Типовое положение о закупочных процедурах, направленные на снижение случаев применения способа закупки у «единственного поставщика»</w:t>
            </w:r>
            <w:r w:rsidR="009E48EA" w:rsidRPr="00352D3F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3977BC" w:rsidRPr="003977BC" w:rsidTr="00EC0213">
        <w:tc>
          <w:tcPr>
            <w:tcW w:w="851" w:type="dxa"/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2.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«О закупках товаров, </w:t>
            </w:r>
            <w:r w:rsidRPr="00352D3F">
              <w:rPr>
                <w:szCs w:val="24"/>
              </w:rPr>
              <w:lastRenderedPageBreak/>
              <w:t>работ, услуг отдельными видами юридических лиц»</w:t>
            </w:r>
          </w:p>
        </w:tc>
        <w:tc>
          <w:tcPr>
            <w:tcW w:w="2382" w:type="dxa"/>
          </w:tcPr>
          <w:p w:rsidR="00AC635E" w:rsidRPr="00352D3F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недостаточная поддержка субъектов малого и среднего предпринимательства при закупках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</w:t>
            </w:r>
            <w:r w:rsidR="00455263" w:rsidRPr="00352D3F">
              <w:rPr>
                <w:szCs w:val="24"/>
              </w:rPr>
              <w:t>лого и среднего предприниматель</w:t>
            </w:r>
            <w:r w:rsidRPr="00352D3F">
              <w:rPr>
                <w:szCs w:val="24"/>
              </w:rPr>
              <w:t>ства</w:t>
            </w:r>
          </w:p>
        </w:tc>
        <w:tc>
          <w:tcPr>
            <w:tcW w:w="4594" w:type="dxa"/>
          </w:tcPr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52D3F">
              <w:rPr>
                <w:rFonts w:eastAsia="Calibri"/>
              </w:rPr>
              <w:t>В муниципальном образовании Ханты-Мансийский район осуществляют закупки, в соответствии с Федеральным законом от 18.07.2011 № 223-ФЗ «О закупках товаров, работ, услуг отдельными видами юридических лиц» 3 муниципальных учреждения:</w:t>
            </w: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</w:pPr>
            <w:r w:rsidRPr="00352D3F">
              <w:rPr>
                <w:rFonts w:eastAsia="Calibri"/>
              </w:rPr>
              <w:t xml:space="preserve">МАУ «ОМЦ», МАУ «Редакция газеты «Наш район», МБУ «Досуговый центр «Имитуй» (далее-муниципальные учреждения). Муниципальными учреждениями разработаны и утверждены положения о закупках товаров, работ, услуг, в рамках которых предусмотрены процедуры проведения </w:t>
            </w:r>
            <w:r w:rsidRPr="00352D3F">
              <w:t>закупок у субъектов малого и среднего предпринимательства.</w:t>
            </w: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Положения о закупках размещены на официальном сайте: </w:t>
            </w:r>
            <w:hyperlink r:id="rId8" w:history="1">
              <w:r w:rsidRPr="00352D3F">
                <w:rPr>
                  <w:rStyle w:val="a6"/>
                  <w:rFonts w:eastAsia="Calibri"/>
                  <w:color w:val="auto"/>
                </w:rPr>
                <w:t>http://zakupki.gov.ru/223</w:t>
              </w:r>
            </w:hyperlink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977BC" w:rsidRPr="003977BC" w:rsidTr="00EC0213">
        <w:tc>
          <w:tcPr>
            <w:tcW w:w="851" w:type="dxa"/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382" w:type="dxa"/>
          </w:tcPr>
          <w:p w:rsidR="00AC635E" w:rsidRPr="00352D3F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4594" w:type="dxa"/>
          </w:tcPr>
          <w:p w:rsidR="00AC635E" w:rsidRPr="00352D3F" w:rsidRDefault="00AC635E" w:rsidP="00931C5D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>Мониторинг проводился следующим способом:</w:t>
            </w:r>
          </w:p>
          <w:p w:rsidR="00AC635E" w:rsidRPr="00352D3F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352D3F" w:rsidRPr="00352D3F">
              <w:rPr>
                <w:rFonts w:eastAsia="Calibri"/>
              </w:rPr>
              <w:t xml:space="preserve">10 </w:t>
            </w:r>
            <w:r w:rsidRPr="00352D3F">
              <w:rPr>
                <w:rFonts w:eastAsia="Calibri"/>
              </w:rPr>
              <w:t>проектов НПА;</w:t>
            </w:r>
          </w:p>
          <w:p w:rsidR="00AC635E" w:rsidRPr="00352D3F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352D3F" w:rsidRPr="00352D3F">
              <w:rPr>
                <w:rFonts w:eastAsia="Calibri"/>
              </w:rPr>
              <w:t>4</w:t>
            </w:r>
            <w:r w:rsidR="00523D3A" w:rsidRPr="00352D3F">
              <w:rPr>
                <w:rFonts w:eastAsia="Calibri"/>
              </w:rPr>
              <w:t xml:space="preserve"> </w:t>
            </w:r>
            <w:r w:rsidRPr="00352D3F">
              <w:rPr>
                <w:rFonts w:eastAsia="Calibri"/>
              </w:rPr>
              <w:t>НПА;</w:t>
            </w:r>
          </w:p>
          <w:p w:rsidR="00AC635E" w:rsidRPr="007C5432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 xml:space="preserve">Распоряжением администрации района от </w:t>
            </w:r>
            <w:r w:rsidR="00C20EE9" w:rsidRPr="007C5432">
              <w:rPr>
                <w:rFonts w:eastAsia="Calibri"/>
              </w:rPr>
              <w:t>1</w:t>
            </w:r>
            <w:r w:rsidRPr="007C5432">
              <w:rPr>
                <w:rFonts w:eastAsia="Calibri"/>
              </w:rPr>
              <w:t>5.03.201</w:t>
            </w:r>
            <w:r w:rsidR="00C20EE9" w:rsidRPr="007C5432">
              <w:rPr>
                <w:rFonts w:eastAsia="Calibri"/>
              </w:rPr>
              <w:t>8</w:t>
            </w:r>
            <w:r w:rsidRPr="007C5432">
              <w:rPr>
                <w:rFonts w:eastAsia="Calibri"/>
              </w:rPr>
              <w:t xml:space="preserve"> № 2</w:t>
            </w:r>
            <w:r w:rsidR="00C20EE9" w:rsidRPr="007C5432">
              <w:rPr>
                <w:rFonts w:eastAsia="Calibri"/>
              </w:rPr>
              <w:t>35</w:t>
            </w:r>
            <w:r w:rsidRPr="007C5432">
              <w:rPr>
                <w:rFonts w:eastAsia="Calibri"/>
              </w:rPr>
              <w:t>-р утвержден план мероприятий по обеспечению устойчивого развития экономики и социальной стабильности в Ханты-Мансийском районе в 201</w:t>
            </w:r>
            <w:r w:rsidR="00C20EE9" w:rsidRPr="007C5432">
              <w:rPr>
                <w:rFonts w:eastAsia="Calibri"/>
              </w:rPr>
              <w:t>8</w:t>
            </w:r>
            <w:r w:rsidRPr="007C5432">
              <w:rPr>
                <w:rFonts w:eastAsia="Calibri"/>
              </w:rPr>
              <w:t xml:space="preserve"> год</w:t>
            </w:r>
            <w:r w:rsidR="00C20EE9" w:rsidRPr="007C5432">
              <w:rPr>
                <w:rFonts w:eastAsia="Calibri"/>
              </w:rPr>
              <w:t>у</w:t>
            </w:r>
            <w:r w:rsidR="00297DAD" w:rsidRPr="007C5432">
              <w:rPr>
                <w:rFonts w:eastAsia="Calibri"/>
              </w:rPr>
              <w:t>;</w:t>
            </w:r>
          </w:p>
          <w:p w:rsidR="00AC635E" w:rsidRPr="007C5432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 xml:space="preserve">Проведено </w:t>
            </w:r>
            <w:r w:rsidR="00102799" w:rsidRPr="007C5432">
              <w:rPr>
                <w:rFonts w:eastAsia="Calibri"/>
              </w:rPr>
              <w:t>2</w:t>
            </w:r>
            <w:r w:rsidRPr="007C5432">
              <w:rPr>
                <w:rFonts w:eastAsia="Calibri"/>
              </w:rPr>
              <w:t xml:space="preserve"> заседани</w:t>
            </w:r>
            <w:r w:rsidR="006C468C" w:rsidRPr="007C5432">
              <w:rPr>
                <w:rFonts w:eastAsia="Calibri"/>
              </w:rPr>
              <w:t>е</w:t>
            </w:r>
            <w:r w:rsidRPr="007C5432">
              <w:rPr>
                <w:rFonts w:eastAsia="Calibri"/>
              </w:rPr>
              <w:t xml:space="preserve"> Совета по развитию малого и среднего предпринимательства при администрации района – 2</w:t>
            </w:r>
            <w:r w:rsidR="006C468C" w:rsidRPr="007C5432">
              <w:rPr>
                <w:rFonts w:eastAsia="Calibri"/>
              </w:rPr>
              <w:t>1</w:t>
            </w:r>
            <w:r w:rsidRPr="007C5432">
              <w:rPr>
                <w:rFonts w:eastAsia="Calibri"/>
              </w:rPr>
              <w:t>.03.201</w:t>
            </w:r>
            <w:r w:rsidR="006C468C" w:rsidRPr="007C5432">
              <w:rPr>
                <w:rFonts w:eastAsia="Calibri"/>
              </w:rPr>
              <w:t xml:space="preserve">8 </w:t>
            </w:r>
            <w:r w:rsidRPr="007C5432">
              <w:rPr>
                <w:rFonts w:eastAsia="Calibri"/>
              </w:rPr>
              <w:t>года;</w:t>
            </w:r>
            <w:r w:rsidR="00102799" w:rsidRPr="007C5432">
              <w:rPr>
                <w:rFonts w:eastAsia="Calibri"/>
              </w:rPr>
              <w:t xml:space="preserve"> 30.05.2018 года</w:t>
            </w:r>
          </w:p>
          <w:p w:rsidR="00393BA8" w:rsidRPr="00BA7BED" w:rsidRDefault="00393BA8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BA7BED">
              <w:rPr>
                <w:rFonts w:eastAsia="Calibri"/>
              </w:rPr>
              <w:t xml:space="preserve">Проведено 1 заседание Совета </w:t>
            </w:r>
            <w:r w:rsidR="00A53D9D" w:rsidRPr="00BA7BED">
              <w:rPr>
                <w:rFonts w:eastAsia="Calibri"/>
              </w:rPr>
              <w:t xml:space="preserve">по вопросам развития инвестиционной деятельности </w:t>
            </w:r>
            <w:r w:rsidRPr="00BA7BED">
              <w:rPr>
                <w:rFonts w:eastAsia="Calibri"/>
              </w:rPr>
              <w:t xml:space="preserve">при администрации района </w:t>
            </w:r>
            <w:r w:rsidR="00A53D9D" w:rsidRPr="00BA7BED">
              <w:rPr>
                <w:rFonts w:eastAsia="Calibri"/>
              </w:rPr>
              <w:t>–</w:t>
            </w:r>
            <w:r w:rsidRPr="00BA7BED">
              <w:rPr>
                <w:rFonts w:eastAsia="Calibri"/>
              </w:rPr>
              <w:t xml:space="preserve"> </w:t>
            </w:r>
            <w:r w:rsidR="00A53D9D" w:rsidRPr="00BA7BED">
              <w:rPr>
                <w:rFonts w:eastAsia="Calibri"/>
              </w:rPr>
              <w:t>14.03.2018 года</w:t>
            </w:r>
          </w:p>
          <w:p w:rsidR="007C5432" w:rsidRPr="007C5432" w:rsidRDefault="00FC0897" w:rsidP="007C5432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BA7BED">
              <w:rPr>
                <w:rFonts w:eastAsia="Calibri"/>
              </w:rPr>
              <w:t>6.</w:t>
            </w:r>
            <w:r w:rsidR="007C5432" w:rsidRPr="00BA7BED">
              <w:rPr>
                <w:rFonts w:eastAsia="Calibri"/>
              </w:rPr>
              <w:t xml:space="preserve">В 3 квартале 2018 года Постановлением </w:t>
            </w:r>
            <w:r w:rsidR="007C5432" w:rsidRPr="007C5432">
              <w:rPr>
                <w:rFonts w:eastAsia="Calibri"/>
              </w:rPr>
              <w:t>администрации района от 16.07.2018 №202 утвержден</w:t>
            </w:r>
            <w:r w:rsidR="0053703F" w:rsidRPr="007C5432">
              <w:rPr>
                <w:rFonts w:eastAsia="Calibri"/>
              </w:rPr>
              <w:t xml:space="preserve"> административн</w:t>
            </w:r>
            <w:r w:rsidR="007C5432" w:rsidRPr="007C5432">
              <w:rPr>
                <w:rFonts w:eastAsia="Calibri"/>
              </w:rPr>
              <w:t>ый</w:t>
            </w:r>
            <w:r w:rsidR="0053703F" w:rsidRPr="007C5432">
              <w:rPr>
                <w:rFonts w:eastAsia="Calibri"/>
              </w:rPr>
              <w:t xml:space="preserve"> регламент по оказанию имущественной поддержки </w:t>
            </w:r>
            <w:r w:rsidRPr="007C5432">
              <w:rPr>
                <w:rFonts w:eastAsia="Calibri"/>
              </w:rPr>
              <w:t>субъектам малого и среднего предпринимательства</w:t>
            </w:r>
            <w:r w:rsidR="0053703F" w:rsidRPr="007C5432">
              <w:rPr>
                <w:rFonts w:eastAsia="Calibri"/>
              </w:rPr>
              <w:t xml:space="preserve">. </w:t>
            </w:r>
          </w:p>
          <w:p w:rsidR="0053703F" w:rsidRPr="003977BC" w:rsidRDefault="007C5432" w:rsidP="007C5432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        </w:t>
            </w:r>
            <w:r w:rsidR="0053703F" w:rsidRPr="007C5432">
              <w:rPr>
                <w:rFonts w:eastAsia="Calibri"/>
              </w:rPr>
              <w:t xml:space="preserve">В результате проведенного мониторинга факторов, являющихся </w:t>
            </w:r>
            <w:r w:rsidR="0053703F" w:rsidRPr="007C5432">
              <w:rPr>
                <w:rFonts w:eastAsia="Calibri"/>
              </w:rPr>
              <w:lastRenderedPageBreak/>
              <w:t>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3977BC" w:rsidRPr="003977BC" w:rsidTr="00EC0213">
        <w:tc>
          <w:tcPr>
            <w:tcW w:w="851" w:type="dxa"/>
          </w:tcPr>
          <w:p w:rsidR="00AC635E" w:rsidRPr="007C5432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>4.</w:t>
            </w:r>
          </w:p>
        </w:tc>
        <w:tc>
          <w:tcPr>
            <w:tcW w:w="3288" w:type="dxa"/>
          </w:tcPr>
          <w:p w:rsidR="00AC635E" w:rsidRPr="007C5432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382" w:type="dxa"/>
          </w:tcPr>
          <w:p w:rsidR="00AC635E" w:rsidRPr="007C5432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AC635E" w:rsidRPr="007C5432" w:rsidRDefault="00AC635E" w:rsidP="00AC635E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AC635E" w:rsidRPr="007C5432" w:rsidRDefault="00AC635E" w:rsidP="00931C5D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>Предоставление муниципальных услуг осуществляется бесплатно, взимание платы за предоставление муниципальных услуг</w:t>
            </w:r>
            <w:r w:rsidR="00772025" w:rsidRPr="007C5432">
              <w:rPr>
                <w:rFonts w:eastAsia="Calibri"/>
              </w:rPr>
              <w:t>, действующим законодательством не предусмотрено.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7C5432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t>5.</w:t>
            </w:r>
          </w:p>
        </w:tc>
        <w:tc>
          <w:tcPr>
            <w:tcW w:w="3288" w:type="dxa"/>
          </w:tcPr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382" w:type="dxa"/>
          </w:tcPr>
          <w:p w:rsidR="00772025" w:rsidRPr="007C5432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772025" w:rsidRPr="007C5432" w:rsidRDefault="00772025" w:rsidP="00772025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4914DF" w:rsidRPr="007C5432" w:rsidRDefault="00FE6ED3" w:rsidP="00931C5D">
            <w:pPr>
              <w:pStyle w:val="a3"/>
              <w:rPr>
                <w:sz w:val="24"/>
                <w:szCs w:val="24"/>
              </w:rPr>
            </w:pPr>
            <w:r w:rsidRPr="007C5432">
              <w:rPr>
                <w:sz w:val="24"/>
                <w:szCs w:val="24"/>
              </w:rPr>
              <w:t>Внесены изменения в административный регламент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</w:t>
            </w:r>
            <w:r w:rsidR="007C0B10" w:rsidRPr="007C5432">
              <w:rPr>
                <w:sz w:val="24"/>
                <w:szCs w:val="24"/>
              </w:rPr>
              <w:t>, реконструкции объекта капитального строительства, расположенного на территории Ханты-Мансийского района» в части сокращения срока предоставления муниципальной услуги до 5 рабочих дней.</w:t>
            </w:r>
          </w:p>
          <w:p w:rsidR="00C73C2F" w:rsidRPr="007C5432" w:rsidRDefault="004914DF" w:rsidP="00931C5D">
            <w:pPr>
              <w:pStyle w:val="a3"/>
              <w:rPr>
                <w:sz w:val="24"/>
                <w:szCs w:val="24"/>
              </w:rPr>
            </w:pPr>
            <w:r w:rsidRPr="007C5432">
              <w:rPr>
                <w:rFonts w:eastAsia="Calibri"/>
                <w:sz w:val="24"/>
                <w:szCs w:val="24"/>
                <w:lang w:eastAsia="en-US"/>
              </w:rPr>
              <w:t>Предоставление муниципальных услуг регулируется Постановлениями администрации Ханты-Мансийского района «Об утверждении административных регламентов предоставления муниципальных услуг в сфере земельных отношений» от 29.03.2018 № 119; «Об утверждении административных регламентов предоставления муниципальных услуг в сфере имущественных отношений» от 14.05.2018 № 154.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7C5432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>6.</w:t>
            </w:r>
          </w:p>
        </w:tc>
        <w:tc>
          <w:tcPr>
            <w:tcW w:w="3288" w:type="dxa"/>
          </w:tcPr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района и экспертизы нормативных правовых актов администрации района, устанавливаемые в соответствии с федеральными законами «</w:t>
            </w:r>
            <w:hyperlink r:id="rId9" w:history="1">
              <w:r w:rsidRPr="007C5432">
                <w:rPr>
                  <w:szCs w:val="24"/>
                </w:rPr>
                <w:t>Об общих принципах</w:t>
              </w:r>
            </w:hyperlink>
            <w:r w:rsidRPr="007C5432">
              <w:rPr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</w:t>
            </w:r>
            <w:hyperlink r:id="rId10" w:history="1">
              <w:r w:rsidRPr="007C5432">
                <w:rPr>
                  <w:szCs w:val="24"/>
                </w:rPr>
                <w:t>Об общих принципах</w:t>
              </w:r>
            </w:hyperlink>
            <w:r w:rsidRPr="007C5432">
              <w:rPr>
                <w:szCs w:val="24"/>
              </w:rPr>
              <w:t xml:space="preserve"> организации местного самоуправления в Российской Федерации»,</w:t>
            </w:r>
          </w:p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382" w:type="dxa"/>
          </w:tcPr>
          <w:p w:rsidR="00772025" w:rsidRPr="007C5432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772025" w:rsidRPr="007C5432" w:rsidRDefault="00772025" w:rsidP="00772025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772025" w:rsidRPr="007C5432" w:rsidRDefault="00772025" w:rsidP="00772025">
            <w:r w:rsidRPr="007C5432">
              <w:t>Включение пунктов, касающихся анализа воздействия на состояние конкуренции</w:t>
            </w:r>
            <w:r w:rsidRPr="007C5432">
              <w:rPr>
                <w:lang w:eastAsia="ru-RU"/>
              </w:rPr>
              <w:t xml:space="preserve"> </w:t>
            </w:r>
            <w:r w:rsidRPr="007C5432">
              <w:t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внесения изменений в региональное законодательство.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4D0C98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4D0C98">
              <w:rPr>
                <w:szCs w:val="24"/>
              </w:rPr>
              <w:t>7.</w:t>
            </w:r>
          </w:p>
        </w:tc>
        <w:tc>
          <w:tcPr>
            <w:tcW w:w="3288" w:type="dxa"/>
          </w:tcPr>
          <w:p w:rsidR="00772025" w:rsidRPr="004D0C98" w:rsidRDefault="00772025" w:rsidP="00FD7F8E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 xml:space="preserve">Утверждение и выполнение </w:t>
            </w:r>
            <w:r w:rsidRPr="004D0C98">
              <w:rPr>
                <w:szCs w:val="24"/>
              </w:rPr>
              <w:lastRenderedPageBreak/>
              <w:t>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382" w:type="dxa"/>
          </w:tcPr>
          <w:p w:rsidR="00772025" w:rsidRPr="004D0C98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lastRenderedPageBreak/>
              <w:t xml:space="preserve">влияние </w:t>
            </w:r>
            <w:r w:rsidRPr="004D0C98">
              <w:rPr>
                <w:szCs w:val="24"/>
              </w:rPr>
              <w:lastRenderedPageBreak/>
              <w:t>муниципальных предприятий на развитие конкуренции</w:t>
            </w:r>
          </w:p>
        </w:tc>
        <w:tc>
          <w:tcPr>
            <w:tcW w:w="2494" w:type="dxa"/>
          </w:tcPr>
          <w:p w:rsidR="00772025" w:rsidRPr="004D0C98" w:rsidRDefault="00772025" w:rsidP="00772025">
            <w:pPr>
              <w:pStyle w:val="ConsPlusNormal"/>
              <w:rPr>
                <w:szCs w:val="24"/>
              </w:rPr>
            </w:pPr>
            <w:r w:rsidRPr="004D0C98">
              <w:rPr>
                <w:szCs w:val="24"/>
              </w:rPr>
              <w:lastRenderedPageBreak/>
              <w:t xml:space="preserve">совершенствование </w:t>
            </w:r>
            <w:r w:rsidRPr="004D0C98">
              <w:rPr>
                <w:szCs w:val="24"/>
              </w:rPr>
              <w:lastRenderedPageBreak/>
              <w:t>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AD47D0" w:rsidRPr="004D0C98" w:rsidRDefault="00ED6182" w:rsidP="00DD7E40">
            <w:r w:rsidRPr="004D0C98">
              <w:lastRenderedPageBreak/>
              <w:t>На 2018 год</w:t>
            </w:r>
            <w:r w:rsidR="00A03EA4" w:rsidRPr="004D0C98">
              <w:t xml:space="preserve"> </w:t>
            </w:r>
            <w:r w:rsidRPr="004D0C98">
              <w:t>утверждены</w:t>
            </w:r>
            <w:r w:rsidR="00DD7E40" w:rsidRPr="004D0C98">
              <w:t xml:space="preserve"> план</w:t>
            </w:r>
            <w:r w:rsidRPr="004D0C98">
              <w:t>ы</w:t>
            </w:r>
            <w:r w:rsidR="00DD7E40" w:rsidRPr="004D0C98">
              <w:t xml:space="preserve"> </w:t>
            </w:r>
            <w:r w:rsidR="00DD7E40" w:rsidRPr="004D0C98">
              <w:lastRenderedPageBreak/>
              <w:t xml:space="preserve">финансово-хозяйственной </w:t>
            </w:r>
            <w:r w:rsidR="007C0425" w:rsidRPr="004D0C98">
              <w:t xml:space="preserve">деятельности </w:t>
            </w:r>
            <w:r w:rsidRPr="004D0C98">
              <w:t>муниципальных учреждений, предприятий.</w:t>
            </w:r>
          </w:p>
          <w:p w:rsidR="00ED6182" w:rsidRPr="004D0C98" w:rsidRDefault="00ED6182" w:rsidP="00DD7E40">
            <w:r w:rsidRPr="004D0C98">
              <w:t>Е</w:t>
            </w:r>
            <w:r w:rsidR="005D4F70" w:rsidRPr="004D0C98">
              <w:t xml:space="preserve">жемесячное </w:t>
            </w:r>
            <w:r w:rsidRPr="004D0C98">
              <w:t>исполнение плана  предоставляется в адрес главного распорядителя бюджетных средств.</w:t>
            </w:r>
          </w:p>
          <w:p w:rsidR="00772025" w:rsidRPr="004D0C98" w:rsidRDefault="00AD47D0" w:rsidP="00FD7F8E">
            <w:r w:rsidRPr="004D0C98">
              <w:t xml:space="preserve"> </w:t>
            </w:r>
            <w:r w:rsidR="00ED6182" w:rsidRPr="004D0C98">
              <w:t>Ежеквартальное и</w:t>
            </w:r>
            <w:r w:rsidR="00DD7E40" w:rsidRPr="004D0C98">
              <w:t xml:space="preserve">сполнение </w:t>
            </w:r>
            <w:r w:rsidRPr="004D0C98">
              <w:t xml:space="preserve">плана </w:t>
            </w:r>
            <w:r w:rsidR="00DD7E40" w:rsidRPr="004D0C98">
              <w:t xml:space="preserve"> </w:t>
            </w:r>
            <w:r w:rsidRPr="004D0C98">
              <w:t xml:space="preserve">финансово-хозяйственной деятельности </w:t>
            </w:r>
            <w:r w:rsidR="00DD7E40" w:rsidRPr="004D0C98">
              <w:t xml:space="preserve">рассматривается </w:t>
            </w:r>
            <w:r w:rsidR="00ED6182" w:rsidRPr="004D0C98">
              <w:t>на наблюдательных советах.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4D0C98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4D0C98">
              <w:rPr>
                <w:szCs w:val="24"/>
              </w:rPr>
              <w:lastRenderedPageBreak/>
              <w:t>8.</w:t>
            </w:r>
          </w:p>
        </w:tc>
        <w:tc>
          <w:tcPr>
            <w:tcW w:w="3288" w:type="dxa"/>
          </w:tcPr>
          <w:p w:rsidR="00772025" w:rsidRPr="004D0C98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собственности, а также ресурсов всех видов, находящихся в муниципальной собственности</w:t>
            </w:r>
          </w:p>
        </w:tc>
        <w:tc>
          <w:tcPr>
            <w:tcW w:w="2382" w:type="dxa"/>
          </w:tcPr>
          <w:p w:rsidR="00772025" w:rsidRPr="004D0C98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4D0C98" w:rsidRDefault="00772025" w:rsidP="00772025">
            <w:pPr>
              <w:pStyle w:val="ConsPlusNormal"/>
              <w:rPr>
                <w:szCs w:val="24"/>
              </w:rPr>
            </w:pPr>
            <w:r w:rsidRPr="004D0C98">
              <w:rPr>
                <w:szCs w:val="24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594" w:type="dxa"/>
          </w:tcPr>
          <w:p w:rsidR="002F1F93" w:rsidRPr="004D0C98" w:rsidRDefault="002F1F93" w:rsidP="002F1F93">
            <w:pPr>
              <w:spacing w:line="259" w:lineRule="auto"/>
              <w:rPr>
                <w:rFonts w:eastAsia="Calibri"/>
              </w:rPr>
            </w:pPr>
            <w:r w:rsidRPr="004D0C98">
              <w:rPr>
                <w:rFonts w:eastAsia="Calibri"/>
              </w:rPr>
              <w:t xml:space="preserve">В </w:t>
            </w:r>
            <w:r w:rsidR="004D0C98" w:rsidRPr="004D0C98">
              <w:rPr>
                <w:rFonts w:eastAsia="Calibri"/>
              </w:rPr>
              <w:t>3</w:t>
            </w:r>
            <w:r w:rsidRPr="004D0C98">
              <w:rPr>
                <w:rFonts w:eastAsia="Calibri"/>
              </w:rPr>
              <w:t xml:space="preserve"> квартале 2018 года Департаментом имущественных и земельных отношений администрации Ханты-Мансийского района опубликованы на официальном сайте Российской Федерации для размещения информации о проведении торгов (</w:t>
            </w:r>
            <w:proofErr w:type="gramStart"/>
            <w:r w:rsidRPr="004D0C98">
              <w:rPr>
                <w:rFonts w:eastAsia="Calibri"/>
                <w:lang w:val="en-US"/>
              </w:rPr>
              <w:t>www</w:t>
            </w:r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torgi</w:t>
            </w:r>
            <w:proofErr w:type="spellEnd"/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gov</w:t>
            </w:r>
            <w:proofErr w:type="spellEnd"/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ru</w:t>
            </w:r>
            <w:proofErr w:type="spellEnd"/>
            <w:r w:rsidRPr="004D0C98">
              <w:rPr>
                <w:rFonts w:eastAsia="Calibri"/>
              </w:rPr>
              <w:t>)  и</w:t>
            </w:r>
            <w:proofErr w:type="gramEnd"/>
            <w:r w:rsidRPr="004D0C98">
              <w:rPr>
                <w:rFonts w:eastAsia="Calibri"/>
              </w:rPr>
              <w:t xml:space="preserve"> официальном сайте администрации Ханты-Мансийского района (</w:t>
            </w:r>
            <w:hyperlink r:id="rId11" w:history="1">
              <w:r w:rsidRPr="004D0C98">
                <w:rPr>
                  <w:rFonts w:eastAsia="Calibri"/>
                  <w:u w:val="single"/>
                  <w:lang w:val="en-US"/>
                </w:rPr>
                <w:t>www</w:t>
              </w:r>
              <w:r w:rsidRPr="004D0C98">
                <w:rPr>
                  <w:rFonts w:eastAsia="Calibri"/>
                  <w:u w:val="single"/>
                </w:rPr>
                <w:t>.</w:t>
              </w:r>
              <w:r w:rsidRPr="004D0C98">
                <w:rPr>
                  <w:rFonts w:eastAsia="Calibri"/>
                  <w:u w:val="single"/>
                  <w:lang w:val="en-US"/>
                </w:rPr>
                <w:t>hmrn</w:t>
              </w:r>
              <w:r w:rsidRPr="004D0C98">
                <w:rPr>
                  <w:rFonts w:eastAsia="Calibri"/>
                  <w:u w:val="single"/>
                </w:rPr>
                <w:t>.</w:t>
              </w:r>
              <w:r w:rsidRPr="004D0C98">
                <w:rPr>
                  <w:rFonts w:eastAsia="Calibri"/>
                  <w:u w:val="single"/>
                  <w:lang w:val="en-US"/>
                </w:rPr>
                <w:t>ru</w:t>
              </w:r>
            </w:hyperlink>
            <w:r w:rsidRPr="004D0C98">
              <w:rPr>
                <w:rFonts w:eastAsia="Calibri"/>
              </w:rPr>
              <w:t>) следующие торги по реализации муниципального имущества:</w:t>
            </w:r>
          </w:p>
          <w:p w:rsidR="002F1F93" w:rsidRPr="004D0C98" w:rsidRDefault="002F1F93" w:rsidP="002F1F93">
            <w:pPr>
              <w:numPr>
                <w:ilvl w:val="0"/>
                <w:numId w:val="3"/>
              </w:numPr>
              <w:spacing w:after="160" w:line="276" w:lineRule="auto"/>
              <w:ind w:left="0" w:hanging="4"/>
              <w:contextualSpacing/>
              <w:rPr>
                <w:rFonts w:eastAsia="Calibri"/>
              </w:rPr>
            </w:pPr>
            <w:r w:rsidRPr="004D0C98">
              <w:rPr>
                <w:rFonts w:eastAsia="Calibri"/>
              </w:rPr>
              <w:t xml:space="preserve">Открытые аукционы на право заключения договора аренды муниципального имущества: извещение </w:t>
            </w:r>
            <w:r w:rsidR="004D0C98">
              <w:rPr>
                <w:rFonts w:eastAsia="Calibri"/>
              </w:rPr>
              <w:t>от 05.04.2018 № 050418/0139250/</w:t>
            </w:r>
            <w:r w:rsidRPr="004D0C98">
              <w:rPr>
                <w:rFonts w:eastAsia="Calibri"/>
              </w:rPr>
              <w:t xml:space="preserve">01, </w:t>
            </w:r>
            <w:r w:rsidR="004D0C98">
              <w:rPr>
                <w:rFonts w:eastAsia="Calibri"/>
              </w:rPr>
              <w:t>от 08.06.2018 № 080618/0139250/</w:t>
            </w:r>
            <w:r w:rsidRPr="004D0C98">
              <w:rPr>
                <w:rFonts w:eastAsia="Calibri"/>
              </w:rPr>
              <w:t>01;</w:t>
            </w:r>
            <w:r w:rsidR="004D0C98">
              <w:rPr>
                <w:rFonts w:eastAsia="Calibri"/>
              </w:rPr>
              <w:t xml:space="preserve"> от 30.08.2018      №    300818/0139250/01</w:t>
            </w:r>
          </w:p>
          <w:p w:rsidR="00772025" w:rsidRPr="004D0C98" w:rsidRDefault="002F1F93" w:rsidP="004D0C98">
            <w:r w:rsidRPr="004D0C98">
              <w:rPr>
                <w:rFonts w:eastAsia="Calibri"/>
              </w:rPr>
              <w:t>2) Открытые аукционы по продаже муниципального имущества: извещение от 18.05.2018 № 180518/0139250/ 01, от 22.06.2018 № 220618/0139250/ 0</w:t>
            </w:r>
            <w:r w:rsidR="004D0C98">
              <w:rPr>
                <w:rFonts w:eastAsia="Calibri"/>
              </w:rPr>
              <w:t xml:space="preserve">1, от </w:t>
            </w:r>
            <w:proofErr w:type="gramStart"/>
            <w:r w:rsidR="004D0C98">
              <w:rPr>
                <w:rFonts w:eastAsia="Calibri"/>
              </w:rPr>
              <w:t>26.07.2018  №</w:t>
            </w:r>
            <w:proofErr w:type="gramEnd"/>
            <w:r w:rsidR="004D0C98">
              <w:rPr>
                <w:rFonts w:eastAsia="Calibri"/>
              </w:rPr>
              <w:t xml:space="preserve">    260718/0139250/   01,   от 20.08.2018   №    200818/0139250/   01,   от 03.09.2018   №    030918/0139250/   01,  от </w:t>
            </w:r>
            <w:r w:rsidR="004D0C98">
              <w:rPr>
                <w:rFonts w:eastAsia="Calibri"/>
              </w:rPr>
              <w:lastRenderedPageBreak/>
              <w:t xml:space="preserve">10.09.2018    №    100918/0139250/    01,  от  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lastRenderedPageBreak/>
              <w:t>9.</w:t>
            </w:r>
          </w:p>
        </w:tc>
        <w:tc>
          <w:tcPr>
            <w:tcW w:w="3288" w:type="dxa"/>
          </w:tcPr>
          <w:p w:rsidR="00772025" w:rsidRPr="0000094E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382" w:type="dxa"/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00094E" w:rsidRDefault="00772025" w:rsidP="00772025">
            <w:pPr>
              <w:pStyle w:val="ConsPlusNormal"/>
              <w:rPr>
                <w:szCs w:val="24"/>
              </w:rPr>
            </w:pPr>
            <w:r w:rsidRPr="0000094E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772025" w:rsidRPr="0000094E" w:rsidRDefault="0000094E" w:rsidP="00E0574A">
            <w:r w:rsidRPr="0000094E">
              <w:t xml:space="preserve">В 3 квартале 2018 года в целях </w:t>
            </w:r>
            <w:proofErr w:type="spellStart"/>
            <w:r w:rsidRPr="0000094E">
              <w:t>реализвции</w:t>
            </w:r>
            <w:proofErr w:type="spellEnd"/>
            <w:r w:rsidRPr="0000094E">
              <w:t xml:space="preserve"> имущества МП «ЖЭК-3» Ханты-Мансийского района объявлено 3 открыты аукциона. Из них:</w:t>
            </w:r>
          </w:p>
          <w:p w:rsidR="0000094E" w:rsidRPr="0000094E" w:rsidRDefault="0000094E" w:rsidP="00E0574A">
            <w:r w:rsidRPr="0000094E">
              <w:t>-1 аукцион признан несостоявшимся. Принято решение заключить договор с единственным участником;</w:t>
            </w:r>
          </w:p>
          <w:p w:rsidR="0000094E" w:rsidRDefault="0000094E" w:rsidP="00E0574A">
            <w:r w:rsidRPr="0000094E">
              <w:t>-1 аукцион признан несостоявшимся по причине отсутствия поданных заявок на участие в аукционе;</w:t>
            </w:r>
          </w:p>
          <w:p w:rsidR="0000094E" w:rsidRPr="0000094E" w:rsidRDefault="0000094E" w:rsidP="00E0574A">
            <w:r>
              <w:t>-1 аукцион объявлен, находится в стадии подачи заявок.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10.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00094E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не регламентированы сроки и порядок предоставления муниципальных услуг в сфере строительства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00094E" w:rsidRDefault="00772025" w:rsidP="00772025">
            <w:pPr>
              <w:pStyle w:val="ConsPlusNormal"/>
              <w:rPr>
                <w:szCs w:val="24"/>
              </w:rPr>
            </w:pPr>
            <w:r w:rsidRPr="0000094E">
              <w:rPr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594" w:type="dxa"/>
          </w:tcPr>
          <w:p w:rsidR="00772025" w:rsidRPr="0000094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 xml:space="preserve">Постановлением администрации Ханты-Мансийского </w:t>
            </w:r>
            <w:proofErr w:type="gramStart"/>
            <w:r w:rsidRPr="0000094E">
              <w:rPr>
                <w:szCs w:val="24"/>
              </w:rPr>
              <w:t>района  от</w:t>
            </w:r>
            <w:proofErr w:type="gramEnd"/>
            <w:r w:rsidRPr="0000094E">
              <w:rPr>
                <w:szCs w:val="24"/>
              </w:rPr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  следующие административные регламенты:    </w:t>
            </w:r>
          </w:p>
          <w:p w:rsidR="00772025" w:rsidRPr="0000094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 xml:space="preserve"> -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772025" w:rsidRPr="0000094E" w:rsidRDefault="00772025" w:rsidP="00772025">
            <w:r w:rsidRPr="0000094E">
              <w:lastRenderedPageBreak/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BA7BED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11.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BA7BED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BA7BED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BA7BED" w:rsidRDefault="00772025" w:rsidP="00772025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594" w:type="dxa"/>
          </w:tcPr>
          <w:p w:rsidR="00772025" w:rsidRPr="00BA7BED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Поддержка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</w:t>
            </w:r>
            <w:r w:rsidRPr="00BA7BED">
              <w:rPr>
                <w:szCs w:val="24"/>
                <w:u w:val="single"/>
              </w:rPr>
              <w:t>детский отдых и оздоровление</w:t>
            </w:r>
            <w:r w:rsidRPr="00BA7BED">
              <w:rPr>
                <w:szCs w:val="24"/>
              </w:rPr>
              <w:t>, дополнительное образование детей, не предоставлялась</w:t>
            </w:r>
          </w:p>
        </w:tc>
      </w:tr>
    </w:tbl>
    <w:p w:rsidR="00773508" w:rsidRPr="003977BC" w:rsidRDefault="00773508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00094E" w:rsidRDefault="00DE0812">
      <w:pPr>
        <w:pStyle w:val="ConsPlusNormal"/>
        <w:jc w:val="center"/>
        <w:outlineLvl w:val="1"/>
        <w:rPr>
          <w:szCs w:val="24"/>
        </w:rPr>
      </w:pPr>
      <w:r w:rsidRPr="0000094E">
        <w:rPr>
          <w:szCs w:val="24"/>
        </w:rPr>
        <w:t>Раздел V. СОЗДАНИЕ И РЕАЛИЗАЦИЯ МЕХАНИЗМОВ ОБЩЕСТВЕННОГО</w:t>
      </w:r>
    </w:p>
    <w:p w:rsidR="00DE0812" w:rsidRPr="0000094E" w:rsidRDefault="00DE0812">
      <w:pPr>
        <w:pStyle w:val="ConsPlusNormal"/>
        <w:jc w:val="center"/>
        <w:rPr>
          <w:szCs w:val="24"/>
        </w:rPr>
      </w:pPr>
      <w:r w:rsidRPr="0000094E">
        <w:rPr>
          <w:szCs w:val="24"/>
        </w:rPr>
        <w:t>КОНТРОЛЯ ЗА ДЕЯТЕЛЬНОСТЬЮ СУБЪЕКТОВ ЕСТЕСТВЕННЫХ МОНОПОЛИЙ</w:t>
      </w:r>
    </w:p>
    <w:p w:rsidR="00DE0812" w:rsidRPr="0000094E" w:rsidRDefault="00DE0812">
      <w:pPr>
        <w:pStyle w:val="ConsPlusNormal"/>
        <w:jc w:val="both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3977BC" w:rsidRPr="0000094E" w:rsidTr="0096325E">
        <w:tc>
          <w:tcPr>
            <w:tcW w:w="851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5C474C" w:rsidRPr="0000094E" w:rsidRDefault="007B0FFB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 xml:space="preserve">Исполнение </w:t>
            </w:r>
          </w:p>
        </w:tc>
      </w:tr>
      <w:tr w:rsidR="003977BC" w:rsidRPr="0000094E" w:rsidTr="0096325E">
        <w:tc>
          <w:tcPr>
            <w:tcW w:w="851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4</w:t>
            </w:r>
          </w:p>
        </w:tc>
      </w:tr>
      <w:tr w:rsidR="003977BC" w:rsidRPr="0000094E" w:rsidTr="0096325E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1.</w:t>
            </w:r>
          </w:p>
        </w:tc>
        <w:tc>
          <w:tcPr>
            <w:tcW w:w="3572" w:type="dxa"/>
          </w:tcPr>
          <w:p w:rsidR="00772025" w:rsidRPr="0000094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 xml:space="preserve">Проведение мониторинга </w:t>
            </w:r>
            <w:r w:rsidRPr="0000094E">
              <w:rPr>
                <w:szCs w:val="24"/>
              </w:rPr>
              <w:lastRenderedPageBreak/>
              <w:t>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lastRenderedPageBreak/>
              <w:t xml:space="preserve">анализ состояния и </w:t>
            </w:r>
            <w:r w:rsidRPr="0000094E">
              <w:rPr>
                <w:szCs w:val="24"/>
              </w:rPr>
              <w:lastRenderedPageBreak/>
              <w:t>развития конкурентной среды на рынках присутствия субъектов естественных монополий</w:t>
            </w:r>
          </w:p>
        </w:tc>
        <w:tc>
          <w:tcPr>
            <w:tcW w:w="5925" w:type="dxa"/>
          </w:tcPr>
          <w:p w:rsidR="00772025" w:rsidRPr="0000094E" w:rsidRDefault="00772025" w:rsidP="00A835C8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lastRenderedPageBreak/>
              <w:t xml:space="preserve">Информация по мониторингу деятельности субъектов </w:t>
            </w:r>
            <w:r w:rsidRPr="0000094E">
              <w:rPr>
                <w:szCs w:val="24"/>
              </w:rPr>
              <w:lastRenderedPageBreak/>
              <w:t>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 в части МП «ЖЭК-3» размещена на сайте администрации Ханты-Мансийского района в разделе «Жилищно-коммунальное хозяйство».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2.</w:t>
            </w: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27198E">
              <w:rPr>
                <w:szCs w:val="24"/>
              </w:rPr>
              <w:t>создание</w:t>
            </w:r>
            <w:proofErr w:type="gramEnd"/>
            <w:r w:rsidRPr="0027198E">
              <w:rPr>
                <w:szCs w:val="24"/>
              </w:rPr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5925" w:type="dxa"/>
          </w:tcPr>
          <w:p w:rsidR="00772025" w:rsidRPr="0027198E" w:rsidRDefault="00772025" w:rsidP="00772025">
            <w:pPr>
              <w:spacing w:before="100" w:beforeAutospacing="1" w:after="100" w:afterAutospacing="1"/>
              <w:outlineLvl w:val="1"/>
            </w:pPr>
            <w:r w:rsidRPr="0027198E">
              <w:t>Проводятся мероприятия в соответствии с Градостроительным кодексом РФ, поступившие предложения вносятся в протокол публичных слушаний и заключения по результатам публичных слушаний размещаются в обязательном порядке в сети «Интернет» и газете «Наш район».</w:t>
            </w:r>
          </w:p>
        </w:tc>
      </w:tr>
      <w:tr w:rsidR="004C75E9" w:rsidRPr="003977BC" w:rsidTr="0096325E">
        <w:tc>
          <w:tcPr>
            <w:tcW w:w="851" w:type="dxa"/>
          </w:tcPr>
          <w:p w:rsidR="004C75E9" w:rsidRPr="00F3561A" w:rsidRDefault="004C75E9" w:rsidP="004C75E9">
            <w:pPr>
              <w:pStyle w:val="ConsPlusNormal"/>
              <w:jc w:val="center"/>
              <w:rPr>
                <w:szCs w:val="24"/>
              </w:rPr>
            </w:pPr>
            <w:r w:rsidRPr="00F3561A">
              <w:rPr>
                <w:szCs w:val="24"/>
              </w:rPr>
              <w:t>2.1.</w:t>
            </w:r>
          </w:p>
        </w:tc>
        <w:tc>
          <w:tcPr>
            <w:tcW w:w="3572" w:type="dxa"/>
          </w:tcPr>
          <w:p w:rsidR="004C75E9" w:rsidRPr="00F3561A" w:rsidRDefault="004C75E9" w:rsidP="00994773">
            <w:pPr>
              <w:pStyle w:val="ConsPlusNormal"/>
              <w:jc w:val="both"/>
              <w:rPr>
                <w:szCs w:val="24"/>
              </w:rPr>
            </w:pPr>
            <w:r w:rsidRPr="00F3561A">
              <w:rPr>
                <w:szCs w:val="24"/>
              </w:rPr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F3561A" w:rsidRDefault="004C75E9" w:rsidP="004C75E9"/>
        </w:tc>
        <w:tc>
          <w:tcPr>
            <w:tcW w:w="5925" w:type="dxa"/>
          </w:tcPr>
          <w:p w:rsidR="004C75E9" w:rsidRPr="00F3561A" w:rsidRDefault="00BA7BED" w:rsidP="00F3561A">
            <w:pPr>
              <w:spacing w:before="100" w:beforeAutospacing="1" w:after="100" w:afterAutospacing="1"/>
              <w:outlineLvl w:val="1"/>
            </w:pPr>
            <w:r w:rsidRPr="00F3561A">
              <w:t>Поступило 3 з</w:t>
            </w:r>
            <w:r w:rsidR="009B6E40" w:rsidRPr="00F3561A">
              <w:t>апрос</w:t>
            </w:r>
            <w:r w:rsidRPr="00F3561A">
              <w:t>а</w:t>
            </w:r>
            <w:r w:rsidR="00F3561A" w:rsidRPr="00F3561A">
              <w:t xml:space="preserve"> от индивидуальных предпринимателей Ханты-Мансийского района</w:t>
            </w:r>
            <w:r w:rsidR="009B6E40" w:rsidRPr="00F3561A">
              <w:t>, при согласовании и утверждении схем территориального планирования муниципального района, генеральны</w:t>
            </w:r>
            <w:r w:rsidR="00F3561A" w:rsidRPr="00F3561A">
              <w:t>х планов поселений</w:t>
            </w:r>
            <w:r w:rsidR="009B6E40" w:rsidRPr="00F3561A">
              <w:t>.</w:t>
            </w:r>
          </w:p>
        </w:tc>
      </w:tr>
    </w:tbl>
    <w:p w:rsidR="004C75E9" w:rsidRPr="003977BC" w:rsidRDefault="004C75E9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FB787B" w:rsidRDefault="00DE0812">
      <w:pPr>
        <w:pStyle w:val="ConsPlusNormal"/>
        <w:jc w:val="center"/>
        <w:outlineLvl w:val="1"/>
        <w:rPr>
          <w:szCs w:val="24"/>
        </w:rPr>
      </w:pPr>
      <w:r w:rsidRPr="00FB787B">
        <w:rPr>
          <w:szCs w:val="24"/>
        </w:rPr>
        <w:t>Раздел VI. ОРГАНИЗАЦИОННЫЕ МЕРОПРИЯТИЯ</w:t>
      </w:r>
    </w:p>
    <w:p w:rsidR="004C75E9" w:rsidRPr="00FB787B" w:rsidRDefault="004C75E9">
      <w:pPr>
        <w:pStyle w:val="ConsPlusNormal"/>
        <w:jc w:val="center"/>
        <w:outlineLvl w:val="1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3977BC" w:rsidRPr="00FB787B" w:rsidTr="0096325E">
        <w:tc>
          <w:tcPr>
            <w:tcW w:w="851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921231" w:rsidRPr="00FB787B" w:rsidRDefault="007B0FFB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 xml:space="preserve">Исполнение </w:t>
            </w:r>
          </w:p>
        </w:tc>
      </w:tr>
      <w:tr w:rsidR="003977BC" w:rsidRPr="00FB787B" w:rsidTr="0096325E">
        <w:tc>
          <w:tcPr>
            <w:tcW w:w="851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4</w:t>
            </w:r>
          </w:p>
        </w:tc>
      </w:tr>
      <w:tr w:rsidR="003977BC" w:rsidRPr="00FB787B" w:rsidTr="0096325E">
        <w:tc>
          <w:tcPr>
            <w:tcW w:w="851" w:type="dxa"/>
          </w:tcPr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1.</w:t>
            </w:r>
          </w:p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B787B">
              <w:rPr>
                <w:szCs w:val="24"/>
              </w:rPr>
              <w:t>от</w:t>
            </w:r>
            <w:proofErr w:type="gramEnd"/>
            <w:r w:rsidRPr="00FB787B">
              <w:rPr>
                <w:szCs w:val="24"/>
              </w:rPr>
              <w:t xml:space="preserve"> 25.12.2015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–Югре </w:t>
            </w:r>
            <w:hyperlink r:id="rId12" w:history="1">
              <w:r w:rsidRPr="00FB787B">
                <w:rPr>
                  <w:szCs w:val="24"/>
                </w:rPr>
                <w:t>Стандарта</w:t>
              </w:r>
            </w:hyperlink>
            <w:r w:rsidRPr="00FB787B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B787B">
              <w:rPr>
                <w:szCs w:val="24"/>
              </w:rPr>
              <w:t>реализация</w:t>
            </w:r>
            <w:proofErr w:type="gramEnd"/>
            <w:r w:rsidRPr="00FB787B">
              <w:rPr>
                <w:szCs w:val="24"/>
              </w:rPr>
              <w:t xml:space="preserve"> соглашения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</w:t>
            </w:r>
            <w:hyperlink r:id="rId13" w:history="1">
              <w:r w:rsidRPr="00FB787B">
                <w:rPr>
                  <w:szCs w:val="24"/>
                </w:rPr>
                <w:t>Стандарта</w:t>
              </w:r>
            </w:hyperlink>
            <w:r w:rsidRPr="00FB787B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>№ 1738-р</w:t>
            </w:r>
          </w:p>
        </w:tc>
        <w:tc>
          <w:tcPr>
            <w:tcW w:w="5925" w:type="dxa"/>
          </w:tcPr>
          <w:p w:rsidR="00772025" w:rsidRPr="00FB787B" w:rsidRDefault="00772025" w:rsidP="00772025">
            <w:pPr>
              <w:spacing w:before="100" w:beforeAutospacing="1" w:after="100" w:afterAutospacing="1"/>
              <w:outlineLvl w:val="1"/>
            </w:pPr>
            <w:r w:rsidRPr="00FB787B">
              <w:t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2.</w:t>
            </w:r>
          </w:p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</w:t>
            </w:r>
            <w:r w:rsidRPr="00FB787B">
              <w:rPr>
                <w:szCs w:val="24"/>
              </w:rPr>
              <w:lastRenderedPageBreak/>
              <w:t xml:space="preserve">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4" w:history="1">
              <w:r w:rsidRPr="00FB787B">
                <w:rPr>
                  <w:szCs w:val="24"/>
                </w:rPr>
                <w:t>п. 42</w:t>
              </w:r>
            </w:hyperlink>
            <w:r w:rsidRPr="00FB787B">
              <w:rPr>
                <w:szCs w:val="24"/>
              </w:rPr>
              <w:t xml:space="preserve"> Стандарта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lastRenderedPageBreak/>
              <w:t>социологическое исследование (опрос)</w:t>
            </w:r>
          </w:p>
        </w:tc>
        <w:tc>
          <w:tcPr>
            <w:tcW w:w="5925" w:type="dxa"/>
          </w:tcPr>
          <w:p w:rsidR="00FB787B" w:rsidRPr="00FB787B" w:rsidRDefault="00FB787B" w:rsidP="00FB787B">
            <w:pPr>
              <w:pStyle w:val="2"/>
              <w:rPr>
                <w:b w:val="0"/>
                <w:sz w:val="24"/>
                <w:szCs w:val="24"/>
              </w:rPr>
            </w:pPr>
            <w:r w:rsidRPr="00FB787B">
              <w:rPr>
                <w:b w:val="0"/>
                <w:sz w:val="24"/>
                <w:szCs w:val="24"/>
              </w:rPr>
              <w:t xml:space="preserve">С сентября 2018 года на официальном сайте администрации Ханты-Мансийского района проводиться </w:t>
            </w:r>
            <w:r w:rsidR="0099699F" w:rsidRPr="00FB787B">
              <w:rPr>
                <w:b w:val="0"/>
                <w:sz w:val="24"/>
                <w:szCs w:val="24"/>
              </w:rPr>
              <w:t>исследование (опрос) субъектов предпринимательской деятельности, потребителей товаров услуг о состоянии и развитии конкурентной среды н</w:t>
            </w:r>
            <w:r w:rsidRPr="00FB787B">
              <w:rPr>
                <w:b w:val="0"/>
                <w:sz w:val="24"/>
                <w:szCs w:val="24"/>
              </w:rPr>
              <w:t>а рынках товаров, работ и услуг на территории Ханты-Мансийского района. Результаты опроса будут подведены в 4 квартале 2018 года.</w:t>
            </w:r>
          </w:p>
          <w:p w:rsidR="00772025" w:rsidRPr="003977BC" w:rsidRDefault="00772025" w:rsidP="00FB787B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3977BC" w:rsidRPr="003977BC" w:rsidTr="0096325E">
        <w:tc>
          <w:tcPr>
            <w:tcW w:w="851" w:type="dxa"/>
          </w:tcPr>
          <w:p w:rsidR="00772025" w:rsidRPr="009B7551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9B7551">
              <w:rPr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удовлетворенности потребителей качеством товаров и услуг на товарных рынках;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 xml:space="preserve"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</w:t>
            </w:r>
            <w:r w:rsidRPr="009B7551">
              <w:rPr>
                <w:szCs w:val="24"/>
              </w:rPr>
              <w:lastRenderedPageBreak/>
              <w:t>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772025" w:rsidRPr="009B7551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lastRenderedPageBreak/>
              <w:t>мониторинг состояния и развития конкурентной среды на рынках товаров и услуг района</w:t>
            </w:r>
          </w:p>
        </w:tc>
        <w:tc>
          <w:tcPr>
            <w:tcW w:w="5925" w:type="dxa"/>
          </w:tcPr>
          <w:p w:rsidR="0008278A" w:rsidRPr="009B7551" w:rsidRDefault="0008278A" w:rsidP="0008278A">
            <w:pPr>
              <w:pStyle w:val="2"/>
              <w:rPr>
                <w:b w:val="0"/>
                <w:sz w:val="24"/>
                <w:szCs w:val="24"/>
              </w:rPr>
            </w:pPr>
            <w:r w:rsidRPr="009B7551">
              <w:rPr>
                <w:b w:val="0"/>
                <w:sz w:val="24"/>
                <w:szCs w:val="24"/>
              </w:rPr>
              <w:t>В 2017 году проводился опрос об удовлетворенности эффективностью процедур по подключению к сетям электроснабжения. По результатам опроса более 57% опрошенных удовлетворены скоростью подключения к сетям электроснабжения, 71,4% опрошенных удовлетворены стоимостью подключения к сетям электроснабжения, на отлично оценили 71% опрошенных мощность подач электричества сетевой организацией, не возникала необходимость подачи не предусмотренных законодательством документов у 71,4 % опрошенных, 43% удовлетворены профессионализмом сотрудников электрических сетей 29% поставили оценку хорошо, у 57% опрошенных была возможность оформления процедуры подключения электрической энергии через «Интернет».</w:t>
            </w:r>
          </w:p>
          <w:p w:rsidR="00772025" w:rsidRPr="009B7551" w:rsidRDefault="00772025" w:rsidP="0099699F">
            <w:pPr>
              <w:pStyle w:val="2"/>
              <w:rPr>
                <w:sz w:val="24"/>
                <w:szCs w:val="24"/>
              </w:rPr>
            </w:pP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4.</w:t>
            </w: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Мониторинг деятельности хозяйствующих субъектов, доля участия муниципального образования в которых составляет </w:t>
            </w:r>
          </w:p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В результате проведенного мониторинга установлено, что их доля на рынке: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производства продукции сельского хозяйства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лесопромышленной продукции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туристских услуг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дошкольного образования – 100%;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дет</w:t>
            </w:r>
            <w:r w:rsidR="00315B05" w:rsidRPr="0027198E">
              <w:rPr>
                <w:szCs w:val="24"/>
              </w:rPr>
              <w:t>ского отдыха и оздоровления – 8</w:t>
            </w:r>
            <w:r w:rsidR="0008278A" w:rsidRPr="0027198E">
              <w:rPr>
                <w:szCs w:val="24"/>
              </w:rPr>
              <w:t>0</w:t>
            </w:r>
            <w:r w:rsidRPr="0027198E">
              <w:rPr>
                <w:szCs w:val="24"/>
              </w:rPr>
              <w:t xml:space="preserve">% 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дополнительного образования детей  - 100%;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психолого-педагогического сопровождения детей с ограниченными возможностями здоровья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медицинских услуг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в сфере культуры – 99%;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жилищ</w:t>
            </w:r>
            <w:r w:rsidR="000B53B6" w:rsidRPr="0027198E">
              <w:rPr>
                <w:szCs w:val="24"/>
              </w:rPr>
              <w:t>но-коммунального хозяйства – 99</w:t>
            </w:r>
            <w:r w:rsidRPr="0027198E">
              <w:rPr>
                <w:szCs w:val="24"/>
              </w:rPr>
              <w:t>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рынок услуг розничной торговли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рынок услуг связи – 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рынок услуг в сфере фи</w:t>
            </w:r>
            <w:r w:rsidR="00FE3F7B" w:rsidRPr="0027198E">
              <w:rPr>
                <w:szCs w:val="24"/>
              </w:rPr>
              <w:t>зической культуры и спорта – 100</w:t>
            </w:r>
            <w:r w:rsidRPr="0027198E">
              <w:rPr>
                <w:szCs w:val="24"/>
              </w:rPr>
              <w:t>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социального обслуживания населения -0%;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услуг перевозок пассажиров наземным транспортом – 0%.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t>5.</w:t>
            </w:r>
          </w:p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Формирование реестра хозяйствующих субъектов, доля участия муниципального образования в которых составляет </w:t>
            </w:r>
          </w:p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50 и более процентов, с </w:t>
            </w:r>
            <w:r w:rsidRPr="0027198E">
              <w:rPr>
                <w:szCs w:val="24"/>
              </w:rPr>
              <w:lastRenderedPageBreak/>
              <w:t>указанием рынка их присутствия, где ими осуществляется деятельность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</w:t>
            </w:r>
            <w:r w:rsidR="006D0E07" w:rsidRPr="0027198E">
              <w:rPr>
                <w:szCs w:val="24"/>
              </w:rPr>
              <w:t>ты-Мансийский район превышает 25</w:t>
            </w:r>
            <w:r w:rsidRPr="0027198E">
              <w:rPr>
                <w:szCs w:val="24"/>
              </w:rPr>
              <w:t xml:space="preserve"> и </w:t>
            </w:r>
            <w:r w:rsidRPr="0027198E">
              <w:rPr>
                <w:szCs w:val="24"/>
              </w:rPr>
              <w:lastRenderedPageBreak/>
              <w:t xml:space="preserve">более процентов осуществляется </w:t>
            </w:r>
            <w:proofErr w:type="spellStart"/>
            <w:r w:rsidRPr="0027198E">
              <w:rPr>
                <w:szCs w:val="24"/>
              </w:rPr>
              <w:t>Депимуществом</w:t>
            </w:r>
            <w:proofErr w:type="spellEnd"/>
            <w:r w:rsidRPr="0027198E">
              <w:rPr>
                <w:szCs w:val="24"/>
              </w:rPr>
              <w:t xml:space="preserve"> района в составе реестра муниципального имущества Ханты-Мансийского района 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Реестр хозяйствующих субъектов размещен на официальном сайте администрации Ханты-Мансийского района (</w:t>
            </w:r>
            <w:hyperlink r:id="rId15" w:history="1">
              <w:r w:rsidRPr="0027198E">
                <w:rPr>
                  <w:rStyle w:val="a6"/>
                  <w:color w:val="auto"/>
                  <w:szCs w:val="24"/>
                  <w:lang w:val="en-US"/>
                </w:rPr>
                <w:t>www</w:t>
              </w:r>
              <w:r w:rsidRPr="0027198E">
                <w:rPr>
                  <w:rStyle w:val="a6"/>
                  <w:color w:val="auto"/>
                  <w:szCs w:val="24"/>
                </w:rPr>
                <w:t>.</w:t>
              </w:r>
              <w:r w:rsidRPr="0027198E">
                <w:rPr>
                  <w:rStyle w:val="a6"/>
                  <w:color w:val="auto"/>
                  <w:szCs w:val="24"/>
                  <w:lang w:val="en-US"/>
                </w:rPr>
                <w:t>hmrn</w:t>
              </w:r>
              <w:r w:rsidRPr="0027198E">
                <w:rPr>
                  <w:rStyle w:val="a6"/>
                  <w:color w:val="auto"/>
                  <w:szCs w:val="24"/>
                </w:rPr>
                <w:t>.</w:t>
              </w:r>
              <w:r w:rsidRPr="0027198E">
                <w:rPr>
                  <w:rStyle w:val="a6"/>
                  <w:color w:val="auto"/>
                  <w:szCs w:val="24"/>
                  <w:lang w:val="en-US"/>
                </w:rPr>
                <w:t>ru</w:t>
              </w:r>
            </w:hyperlink>
            <w:r w:rsidRPr="0027198E">
              <w:rPr>
                <w:szCs w:val="24"/>
              </w:rPr>
              <w:t>)</w:t>
            </w:r>
          </w:p>
        </w:tc>
      </w:tr>
      <w:tr w:rsidR="003977BC" w:rsidRPr="003977BC" w:rsidTr="0096325E">
        <w:tc>
          <w:tcPr>
            <w:tcW w:w="851" w:type="dxa"/>
          </w:tcPr>
          <w:p w:rsidR="005C5923" w:rsidRPr="008A46DB" w:rsidRDefault="005C5923" w:rsidP="00772025">
            <w:pPr>
              <w:pStyle w:val="ConsPlusNormal"/>
              <w:jc w:val="center"/>
              <w:rPr>
                <w:szCs w:val="24"/>
              </w:rPr>
            </w:pPr>
            <w:r w:rsidRPr="008A46DB">
              <w:rPr>
                <w:szCs w:val="24"/>
              </w:rPr>
              <w:lastRenderedPageBreak/>
              <w:t>6.</w:t>
            </w:r>
          </w:p>
        </w:tc>
        <w:tc>
          <w:tcPr>
            <w:tcW w:w="3572" w:type="dxa"/>
          </w:tcPr>
          <w:p w:rsidR="005C5923" w:rsidRPr="008A46DB" w:rsidRDefault="005C5923" w:rsidP="00994773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>Мониторинг состояния конкурентной среды и деятельности по содействию развитию конкуренции</w:t>
            </w:r>
          </w:p>
        </w:tc>
        <w:tc>
          <w:tcPr>
            <w:tcW w:w="2835" w:type="dxa"/>
          </w:tcPr>
          <w:p w:rsidR="005C5923" w:rsidRPr="008A46DB" w:rsidRDefault="005C5923" w:rsidP="00284B4A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районе </w:t>
            </w:r>
          </w:p>
        </w:tc>
        <w:tc>
          <w:tcPr>
            <w:tcW w:w="5925" w:type="dxa"/>
          </w:tcPr>
          <w:p w:rsidR="005C5923" w:rsidRPr="008A46DB" w:rsidRDefault="007B3F03" w:rsidP="008A46DB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 xml:space="preserve">Мониторинг состояния конкурентной среды и деятельности по содействию развитию конкуренции </w:t>
            </w:r>
            <w:r w:rsidR="00F3561A" w:rsidRPr="008A46DB">
              <w:rPr>
                <w:szCs w:val="24"/>
              </w:rPr>
              <w:t xml:space="preserve">проведен в сентябре 2018 года, итоги </w:t>
            </w:r>
            <w:r w:rsidR="008A46DB" w:rsidRPr="008A46DB">
              <w:rPr>
                <w:szCs w:val="24"/>
              </w:rPr>
              <w:t>будут в 4 квартале 2018 года.</w:t>
            </w:r>
          </w:p>
        </w:tc>
      </w:tr>
      <w:tr w:rsidR="003977BC" w:rsidRPr="003977BC" w:rsidTr="0096325E">
        <w:tc>
          <w:tcPr>
            <w:tcW w:w="851" w:type="dxa"/>
          </w:tcPr>
          <w:p w:rsidR="00D23D20" w:rsidRPr="0027198E" w:rsidRDefault="005C5923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t>7</w:t>
            </w:r>
            <w:r w:rsidR="00D23D20" w:rsidRPr="0027198E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D23D20" w:rsidRPr="0027198E" w:rsidRDefault="00D23D20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</w:t>
            </w:r>
            <w:r w:rsidRPr="0027198E">
              <w:rPr>
                <w:szCs w:val="24"/>
              </w:rPr>
              <w:lastRenderedPageBreak/>
              <w:t>значимых рынков товаров и услуг</w:t>
            </w:r>
          </w:p>
        </w:tc>
        <w:tc>
          <w:tcPr>
            <w:tcW w:w="2835" w:type="dxa"/>
          </w:tcPr>
          <w:p w:rsidR="00D23D20" w:rsidRPr="0027198E" w:rsidRDefault="00D23D20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5925" w:type="dxa"/>
          </w:tcPr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сельского хозяйства;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культуры;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услуг ЖКХ;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дополнительного образования детей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физической культуры и спорта</w:t>
            </w:r>
          </w:p>
        </w:tc>
      </w:tr>
      <w:tr w:rsidR="003977BC" w:rsidRPr="003977BC" w:rsidTr="0096325E">
        <w:tc>
          <w:tcPr>
            <w:tcW w:w="851" w:type="dxa"/>
          </w:tcPr>
          <w:p w:rsidR="00CF21DE" w:rsidRPr="0027198E" w:rsidRDefault="005C5923" w:rsidP="00CF21DE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8</w:t>
            </w:r>
            <w:r w:rsidR="00CF21DE" w:rsidRPr="0027198E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CF21DE" w:rsidRPr="0027198E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</w:t>
            </w:r>
          </w:p>
          <w:p w:rsidR="00CF21DE" w:rsidRPr="0027198E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с отражением причин изменения показателя</w:t>
            </w:r>
          </w:p>
        </w:tc>
        <w:tc>
          <w:tcPr>
            <w:tcW w:w="2835" w:type="dxa"/>
          </w:tcPr>
          <w:p w:rsidR="00CF21DE" w:rsidRPr="0027198E" w:rsidRDefault="00CF21DE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E" w:rsidRPr="0027198E" w:rsidRDefault="00CF21DE" w:rsidP="00D26CE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с отражением причин изменения показателя </w:t>
            </w:r>
            <w:r w:rsidR="00D26CEA" w:rsidRPr="0027198E">
              <w:rPr>
                <w:szCs w:val="24"/>
              </w:rPr>
              <w:t>не производилась.</w:t>
            </w:r>
            <w:r w:rsidRPr="0027198E">
              <w:rPr>
                <w:szCs w:val="24"/>
              </w:rPr>
              <w:t xml:space="preserve"> </w:t>
            </w:r>
          </w:p>
        </w:tc>
      </w:tr>
    </w:tbl>
    <w:p w:rsidR="00DE0812" w:rsidRPr="00387347" w:rsidRDefault="00DE0812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93B8D"/>
    <w:multiLevelType w:val="hybridMultilevel"/>
    <w:tmpl w:val="205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8162F"/>
    <w:multiLevelType w:val="hybridMultilevel"/>
    <w:tmpl w:val="EF481F8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094E"/>
    <w:rsid w:val="00001121"/>
    <w:rsid w:val="000039B4"/>
    <w:rsid w:val="000062A8"/>
    <w:rsid w:val="0001003D"/>
    <w:rsid w:val="0001156D"/>
    <w:rsid w:val="000129F1"/>
    <w:rsid w:val="0001325E"/>
    <w:rsid w:val="00013389"/>
    <w:rsid w:val="00014D11"/>
    <w:rsid w:val="00014E64"/>
    <w:rsid w:val="00015B0F"/>
    <w:rsid w:val="00017433"/>
    <w:rsid w:val="00017752"/>
    <w:rsid w:val="00020D58"/>
    <w:rsid w:val="00021AEA"/>
    <w:rsid w:val="00022174"/>
    <w:rsid w:val="00022B8F"/>
    <w:rsid w:val="000247C0"/>
    <w:rsid w:val="00024ADA"/>
    <w:rsid w:val="00034B0B"/>
    <w:rsid w:val="000354B4"/>
    <w:rsid w:val="00036EE4"/>
    <w:rsid w:val="00040F63"/>
    <w:rsid w:val="00043441"/>
    <w:rsid w:val="000442BD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589E"/>
    <w:rsid w:val="00066CFC"/>
    <w:rsid w:val="00075918"/>
    <w:rsid w:val="00075F35"/>
    <w:rsid w:val="00077BF0"/>
    <w:rsid w:val="0008278A"/>
    <w:rsid w:val="00085533"/>
    <w:rsid w:val="0008556E"/>
    <w:rsid w:val="00087195"/>
    <w:rsid w:val="00090AB9"/>
    <w:rsid w:val="00092B83"/>
    <w:rsid w:val="00092BB5"/>
    <w:rsid w:val="00093779"/>
    <w:rsid w:val="00094558"/>
    <w:rsid w:val="000A3256"/>
    <w:rsid w:val="000A59FE"/>
    <w:rsid w:val="000B39C3"/>
    <w:rsid w:val="000B455D"/>
    <w:rsid w:val="000B53B6"/>
    <w:rsid w:val="000B681B"/>
    <w:rsid w:val="000C1464"/>
    <w:rsid w:val="000C4EB8"/>
    <w:rsid w:val="000C5CD7"/>
    <w:rsid w:val="000C5D26"/>
    <w:rsid w:val="000C6D3D"/>
    <w:rsid w:val="000D2FE3"/>
    <w:rsid w:val="000D4052"/>
    <w:rsid w:val="000D4A78"/>
    <w:rsid w:val="000D6259"/>
    <w:rsid w:val="000E1446"/>
    <w:rsid w:val="000E1690"/>
    <w:rsid w:val="000F0222"/>
    <w:rsid w:val="00100299"/>
    <w:rsid w:val="001002D7"/>
    <w:rsid w:val="0010156B"/>
    <w:rsid w:val="00102762"/>
    <w:rsid w:val="00102799"/>
    <w:rsid w:val="00104D98"/>
    <w:rsid w:val="001052F6"/>
    <w:rsid w:val="00111214"/>
    <w:rsid w:val="0011473E"/>
    <w:rsid w:val="00114A2C"/>
    <w:rsid w:val="00115A49"/>
    <w:rsid w:val="00116812"/>
    <w:rsid w:val="001211FD"/>
    <w:rsid w:val="001215D5"/>
    <w:rsid w:val="001224BB"/>
    <w:rsid w:val="0013163F"/>
    <w:rsid w:val="001329EE"/>
    <w:rsid w:val="00136E29"/>
    <w:rsid w:val="00140B62"/>
    <w:rsid w:val="00141A3A"/>
    <w:rsid w:val="00145E42"/>
    <w:rsid w:val="00150BD9"/>
    <w:rsid w:val="001528F9"/>
    <w:rsid w:val="00153FA0"/>
    <w:rsid w:val="00155102"/>
    <w:rsid w:val="00156460"/>
    <w:rsid w:val="00157921"/>
    <w:rsid w:val="0016213F"/>
    <w:rsid w:val="00162912"/>
    <w:rsid w:val="00163AAA"/>
    <w:rsid w:val="00164344"/>
    <w:rsid w:val="00165EBD"/>
    <w:rsid w:val="0017046F"/>
    <w:rsid w:val="0017084F"/>
    <w:rsid w:val="00171F39"/>
    <w:rsid w:val="00172219"/>
    <w:rsid w:val="001724C0"/>
    <w:rsid w:val="00175520"/>
    <w:rsid w:val="0018078D"/>
    <w:rsid w:val="00183C7C"/>
    <w:rsid w:val="001845A4"/>
    <w:rsid w:val="0018544D"/>
    <w:rsid w:val="0018635D"/>
    <w:rsid w:val="001876F9"/>
    <w:rsid w:val="00190408"/>
    <w:rsid w:val="00190670"/>
    <w:rsid w:val="001912D6"/>
    <w:rsid w:val="00193243"/>
    <w:rsid w:val="0019742D"/>
    <w:rsid w:val="001A6CDA"/>
    <w:rsid w:val="001A6E23"/>
    <w:rsid w:val="001B296D"/>
    <w:rsid w:val="001B3678"/>
    <w:rsid w:val="001B3F7F"/>
    <w:rsid w:val="001B7D2E"/>
    <w:rsid w:val="001C3DF6"/>
    <w:rsid w:val="001C733F"/>
    <w:rsid w:val="001D082C"/>
    <w:rsid w:val="001D5DA0"/>
    <w:rsid w:val="001D6A53"/>
    <w:rsid w:val="001E0507"/>
    <w:rsid w:val="001E07DC"/>
    <w:rsid w:val="001E4F50"/>
    <w:rsid w:val="001F3598"/>
    <w:rsid w:val="001F446C"/>
    <w:rsid w:val="001F4B30"/>
    <w:rsid w:val="00205845"/>
    <w:rsid w:val="00205895"/>
    <w:rsid w:val="002123C3"/>
    <w:rsid w:val="00212485"/>
    <w:rsid w:val="00214A38"/>
    <w:rsid w:val="002167F4"/>
    <w:rsid w:val="002171A3"/>
    <w:rsid w:val="00217CCB"/>
    <w:rsid w:val="00220628"/>
    <w:rsid w:val="00225C0C"/>
    <w:rsid w:val="00226F89"/>
    <w:rsid w:val="00230280"/>
    <w:rsid w:val="00230FAF"/>
    <w:rsid w:val="00231A99"/>
    <w:rsid w:val="0023306C"/>
    <w:rsid w:val="0023558B"/>
    <w:rsid w:val="00236907"/>
    <w:rsid w:val="002404EE"/>
    <w:rsid w:val="002417D5"/>
    <w:rsid w:val="00242112"/>
    <w:rsid w:val="002430AD"/>
    <w:rsid w:val="00253B8D"/>
    <w:rsid w:val="00254EE9"/>
    <w:rsid w:val="00256DDB"/>
    <w:rsid w:val="002579DE"/>
    <w:rsid w:val="00260B4F"/>
    <w:rsid w:val="0026178E"/>
    <w:rsid w:val="00264E92"/>
    <w:rsid w:val="00267C83"/>
    <w:rsid w:val="00270EF0"/>
    <w:rsid w:val="0027198E"/>
    <w:rsid w:val="002737B0"/>
    <w:rsid w:val="00274A23"/>
    <w:rsid w:val="00275962"/>
    <w:rsid w:val="0027769E"/>
    <w:rsid w:val="002779D6"/>
    <w:rsid w:val="00281015"/>
    <w:rsid w:val="00281232"/>
    <w:rsid w:val="002838FF"/>
    <w:rsid w:val="0028481B"/>
    <w:rsid w:val="00284B4A"/>
    <w:rsid w:val="00285EEC"/>
    <w:rsid w:val="002864C2"/>
    <w:rsid w:val="00293FDD"/>
    <w:rsid w:val="00294BA5"/>
    <w:rsid w:val="002969D9"/>
    <w:rsid w:val="00297DAD"/>
    <w:rsid w:val="002A0506"/>
    <w:rsid w:val="002A1835"/>
    <w:rsid w:val="002A705A"/>
    <w:rsid w:val="002A7946"/>
    <w:rsid w:val="002A7E7C"/>
    <w:rsid w:val="002B1D45"/>
    <w:rsid w:val="002B28C7"/>
    <w:rsid w:val="002B3CD2"/>
    <w:rsid w:val="002B70D9"/>
    <w:rsid w:val="002C1A45"/>
    <w:rsid w:val="002C425B"/>
    <w:rsid w:val="002C43BC"/>
    <w:rsid w:val="002C45F2"/>
    <w:rsid w:val="002C605F"/>
    <w:rsid w:val="002C6982"/>
    <w:rsid w:val="002D134D"/>
    <w:rsid w:val="002D2812"/>
    <w:rsid w:val="002D327A"/>
    <w:rsid w:val="002D3793"/>
    <w:rsid w:val="002D6795"/>
    <w:rsid w:val="002E1D2B"/>
    <w:rsid w:val="002E455C"/>
    <w:rsid w:val="002E46DB"/>
    <w:rsid w:val="002E474B"/>
    <w:rsid w:val="002E56F1"/>
    <w:rsid w:val="002E7689"/>
    <w:rsid w:val="002F0994"/>
    <w:rsid w:val="002F0B5E"/>
    <w:rsid w:val="002F110B"/>
    <w:rsid w:val="002F1461"/>
    <w:rsid w:val="002F1F93"/>
    <w:rsid w:val="002F4958"/>
    <w:rsid w:val="002F4E18"/>
    <w:rsid w:val="002F5C31"/>
    <w:rsid w:val="002F6F29"/>
    <w:rsid w:val="00300E98"/>
    <w:rsid w:val="003034B6"/>
    <w:rsid w:val="00306E29"/>
    <w:rsid w:val="00306E41"/>
    <w:rsid w:val="00307BEF"/>
    <w:rsid w:val="003139FF"/>
    <w:rsid w:val="00315189"/>
    <w:rsid w:val="003155E1"/>
    <w:rsid w:val="00315B05"/>
    <w:rsid w:val="0031780D"/>
    <w:rsid w:val="0031781C"/>
    <w:rsid w:val="00323ACE"/>
    <w:rsid w:val="003263AD"/>
    <w:rsid w:val="00331B3D"/>
    <w:rsid w:val="003345E8"/>
    <w:rsid w:val="00335433"/>
    <w:rsid w:val="003362BD"/>
    <w:rsid w:val="00345600"/>
    <w:rsid w:val="003478D2"/>
    <w:rsid w:val="00352D3F"/>
    <w:rsid w:val="0035307E"/>
    <w:rsid w:val="00355473"/>
    <w:rsid w:val="003557EE"/>
    <w:rsid w:val="003568AF"/>
    <w:rsid w:val="00356C31"/>
    <w:rsid w:val="003600CA"/>
    <w:rsid w:val="00361201"/>
    <w:rsid w:val="003642F7"/>
    <w:rsid w:val="003654AB"/>
    <w:rsid w:val="00366187"/>
    <w:rsid w:val="00367824"/>
    <w:rsid w:val="00370381"/>
    <w:rsid w:val="00373283"/>
    <w:rsid w:val="00373E5D"/>
    <w:rsid w:val="00377E1D"/>
    <w:rsid w:val="00387347"/>
    <w:rsid w:val="00387F71"/>
    <w:rsid w:val="00393BA8"/>
    <w:rsid w:val="003941A1"/>
    <w:rsid w:val="00396BB6"/>
    <w:rsid w:val="003977BC"/>
    <w:rsid w:val="003A1510"/>
    <w:rsid w:val="003A3D34"/>
    <w:rsid w:val="003A4AA9"/>
    <w:rsid w:val="003A6B61"/>
    <w:rsid w:val="003A6E45"/>
    <w:rsid w:val="003A7452"/>
    <w:rsid w:val="003A7EBC"/>
    <w:rsid w:val="003B3AD3"/>
    <w:rsid w:val="003B49D2"/>
    <w:rsid w:val="003B4EAE"/>
    <w:rsid w:val="003C3F32"/>
    <w:rsid w:val="003C4EB6"/>
    <w:rsid w:val="003C5289"/>
    <w:rsid w:val="003D232E"/>
    <w:rsid w:val="003D2604"/>
    <w:rsid w:val="003D5976"/>
    <w:rsid w:val="003E0277"/>
    <w:rsid w:val="003E0B01"/>
    <w:rsid w:val="003E5599"/>
    <w:rsid w:val="003E6BAE"/>
    <w:rsid w:val="003F1535"/>
    <w:rsid w:val="003F2D06"/>
    <w:rsid w:val="003F2D13"/>
    <w:rsid w:val="003F6C14"/>
    <w:rsid w:val="003F7999"/>
    <w:rsid w:val="004016C0"/>
    <w:rsid w:val="00402224"/>
    <w:rsid w:val="00402844"/>
    <w:rsid w:val="0040446F"/>
    <w:rsid w:val="004049B0"/>
    <w:rsid w:val="00406A28"/>
    <w:rsid w:val="00406B2F"/>
    <w:rsid w:val="00406C85"/>
    <w:rsid w:val="004131A6"/>
    <w:rsid w:val="00413A89"/>
    <w:rsid w:val="00414057"/>
    <w:rsid w:val="004148FE"/>
    <w:rsid w:val="00422345"/>
    <w:rsid w:val="00422F10"/>
    <w:rsid w:val="00423041"/>
    <w:rsid w:val="004234FC"/>
    <w:rsid w:val="004246CA"/>
    <w:rsid w:val="00425BA3"/>
    <w:rsid w:val="0042614D"/>
    <w:rsid w:val="00426F45"/>
    <w:rsid w:val="0042767C"/>
    <w:rsid w:val="00427CD4"/>
    <w:rsid w:val="0043067C"/>
    <w:rsid w:val="004322A9"/>
    <w:rsid w:val="00433503"/>
    <w:rsid w:val="0043372A"/>
    <w:rsid w:val="0044270D"/>
    <w:rsid w:val="004439BB"/>
    <w:rsid w:val="004443C9"/>
    <w:rsid w:val="0044475A"/>
    <w:rsid w:val="00447B4F"/>
    <w:rsid w:val="00451A85"/>
    <w:rsid w:val="00455263"/>
    <w:rsid w:val="00457568"/>
    <w:rsid w:val="00460956"/>
    <w:rsid w:val="00462FB4"/>
    <w:rsid w:val="00463829"/>
    <w:rsid w:val="004700CD"/>
    <w:rsid w:val="004719F0"/>
    <w:rsid w:val="00471B22"/>
    <w:rsid w:val="00473E6D"/>
    <w:rsid w:val="004763AB"/>
    <w:rsid w:val="0047663A"/>
    <w:rsid w:val="00481769"/>
    <w:rsid w:val="004817CB"/>
    <w:rsid w:val="00481B27"/>
    <w:rsid w:val="004822C1"/>
    <w:rsid w:val="00486581"/>
    <w:rsid w:val="00487A47"/>
    <w:rsid w:val="004914DF"/>
    <w:rsid w:val="0049157E"/>
    <w:rsid w:val="00491C6A"/>
    <w:rsid w:val="00494216"/>
    <w:rsid w:val="004A0769"/>
    <w:rsid w:val="004A07D4"/>
    <w:rsid w:val="004A2F74"/>
    <w:rsid w:val="004A5686"/>
    <w:rsid w:val="004B04E6"/>
    <w:rsid w:val="004B1FBE"/>
    <w:rsid w:val="004B2C8D"/>
    <w:rsid w:val="004B4D4D"/>
    <w:rsid w:val="004B6F5F"/>
    <w:rsid w:val="004B7244"/>
    <w:rsid w:val="004B74E9"/>
    <w:rsid w:val="004C311B"/>
    <w:rsid w:val="004C44FC"/>
    <w:rsid w:val="004C5882"/>
    <w:rsid w:val="004C6540"/>
    <w:rsid w:val="004C729D"/>
    <w:rsid w:val="004C75E9"/>
    <w:rsid w:val="004C7F9D"/>
    <w:rsid w:val="004D0C11"/>
    <w:rsid w:val="004D0C98"/>
    <w:rsid w:val="004D0D0F"/>
    <w:rsid w:val="004D1281"/>
    <w:rsid w:val="004D4078"/>
    <w:rsid w:val="004D7033"/>
    <w:rsid w:val="004E11B3"/>
    <w:rsid w:val="004E1429"/>
    <w:rsid w:val="004E2E28"/>
    <w:rsid w:val="004E4C54"/>
    <w:rsid w:val="004E586A"/>
    <w:rsid w:val="004E633C"/>
    <w:rsid w:val="004E7FB9"/>
    <w:rsid w:val="004F314B"/>
    <w:rsid w:val="004F362F"/>
    <w:rsid w:val="004F441E"/>
    <w:rsid w:val="005019C0"/>
    <w:rsid w:val="00502DAC"/>
    <w:rsid w:val="00503A7F"/>
    <w:rsid w:val="00504002"/>
    <w:rsid w:val="00506944"/>
    <w:rsid w:val="00507ED6"/>
    <w:rsid w:val="005129D4"/>
    <w:rsid w:val="0051370A"/>
    <w:rsid w:val="005174B0"/>
    <w:rsid w:val="005214C8"/>
    <w:rsid w:val="00523002"/>
    <w:rsid w:val="00523D3A"/>
    <w:rsid w:val="00525723"/>
    <w:rsid w:val="0052580D"/>
    <w:rsid w:val="005276B1"/>
    <w:rsid w:val="00527C27"/>
    <w:rsid w:val="00530F83"/>
    <w:rsid w:val="00531A5C"/>
    <w:rsid w:val="00532B67"/>
    <w:rsid w:val="00533293"/>
    <w:rsid w:val="00533B6B"/>
    <w:rsid w:val="005348B6"/>
    <w:rsid w:val="00534DBB"/>
    <w:rsid w:val="0053546B"/>
    <w:rsid w:val="0053703F"/>
    <w:rsid w:val="00540067"/>
    <w:rsid w:val="0055177F"/>
    <w:rsid w:val="005551CD"/>
    <w:rsid w:val="00556F54"/>
    <w:rsid w:val="00557B32"/>
    <w:rsid w:val="00563724"/>
    <w:rsid w:val="00571CC4"/>
    <w:rsid w:val="005734A7"/>
    <w:rsid w:val="00575E27"/>
    <w:rsid w:val="0057792B"/>
    <w:rsid w:val="00580569"/>
    <w:rsid w:val="00581C0A"/>
    <w:rsid w:val="00584D8B"/>
    <w:rsid w:val="00587ABB"/>
    <w:rsid w:val="005907A4"/>
    <w:rsid w:val="00591EBC"/>
    <w:rsid w:val="00593091"/>
    <w:rsid w:val="005A2467"/>
    <w:rsid w:val="005A3322"/>
    <w:rsid w:val="005A5120"/>
    <w:rsid w:val="005A77AE"/>
    <w:rsid w:val="005A7B31"/>
    <w:rsid w:val="005A7DBF"/>
    <w:rsid w:val="005A7E38"/>
    <w:rsid w:val="005B05F5"/>
    <w:rsid w:val="005B2473"/>
    <w:rsid w:val="005B2881"/>
    <w:rsid w:val="005B3030"/>
    <w:rsid w:val="005B373A"/>
    <w:rsid w:val="005B4C0B"/>
    <w:rsid w:val="005B67A3"/>
    <w:rsid w:val="005B7F65"/>
    <w:rsid w:val="005C11C4"/>
    <w:rsid w:val="005C130E"/>
    <w:rsid w:val="005C3649"/>
    <w:rsid w:val="005C4403"/>
    <w:rsid w:val="005C474C"/>
    <w:rsid w:val="005C5923"/>
    <w:rsid w:val="005D0A14"/>
    <w:rsid w:val="005D443A"/>
    <w:rsid w:val="005D4F70"/>
    <w:rsid w:val="005D62DE"/>
    <w:rsid w:val="005D74EF"/>
    <w:rsid w:val="005D7801"/>
    <w:rsid w:val="005E1225"/>
    <w:rsid w:val="005E1D22"/>
    <w:rsid w:val="005E2587"/>
    <w:rsid w:val="005E38B9"/>
    <w:rsid w:val="005E7F71"/>
    <w:rsid w:val="005F06A9"/>
    <w:rsid w:val="006033D2"/>
    <w:rsid w:val="00611252"/>
    <w:rsid w:val="0061225D"/>
    <w:rsid w:val="00615031"/>
    <w:rsid w:val="00617A67"/>
    <w:rsid w:val="00617C8A"/>
    <w:rsid w:val="00627206"/>
    <w:rsid w:val="00630856"/>
    <w:rsid w:val="006319A3"/>
    <w:rsid w:val="00631AAC"/>
    <w:rsid w:val="00632E55"/>
    <w:rsid w:val="006350B7"/>
    <w:rsid w:val="006354E1"/>
    <w:rsid w:val="006370F8"/>
    <w:rsid w:val="0064043D"/>
    <w:rsid w:val="00643433"/>
    <w:rsid w:val="006450C9"/>
    <w:rsid w:val="0064540E"/>
    <w:rsid w:val="006503C9"/>
    <w:rsid w:val="00652E51"/>
    <w:rsid w:val="00656AA2"/>
    <w:rsid w:val="006576CC"/>
    <w:rsid w:val="00661B7F"/>
    <w:rsid w:val="0066273E"/>
    <w:rsid w:val="006644CB"/>
    <w:rsid w:val="006644F3"/>
    <w:rsid w:val="0066488F"/>
    <w:rsid w:val="006656B3"/>
    <w:rsid w:val="0067190E"/>
    <w:rsid w:val="006744DC"/>
    <w:rsid w:val="0067556E"/>
    <w:rsid w:val="0068023D"/>
    <w:rsid w:val="00681358"/>
    <w:rsid w:val="00683705"/>
    <w:rsid w:val="00684488"/>
    <w:rsid w:val="00691E13"/>
    <w:rsid w:val="0069246C"/>
    <w:rsid w:val="00693A0A"/>
    <w:rsid w:val="006941C7"/>
    <w:rsid w:val="0069428A"/>
    <w:rsid w:val="0069657E"/>
    <w:rsid w:val="00697A84"/>
    <w:rsid w:val="006A142D"/>
    <w:rsid w:val="006A15EB"/>
    <w:rsid w:val="006A2E76"/>
    <w:rsid w:val="006A4FA2"/>
    <w:rsid w:val="006A6A3C"/>
    <w:rsid w:val="006A74D2"/>
    <w:rsid w:val="006A7D79"/>
    <w:rsid w:val="006B1555"/>
    <w:rsid w:val="006B277A"/>
    <w:rsid w:val="006B2A7E"/>
    <w:rsid w:val="006B73E7"/>
    <w:rsid w:val="006C0012"/>
    <w:rsid w:val="006C2688"/>
    <w:rsid w:val="006C468C"/>
    <w:rsid w:val="006C7B36"/>
    <w:rsid w:val="006D0E07"/>
    <w:rsid w:val="006D2488"/>
    <w:rsid w:val="006D3EAA"/>
    <w:rsid w:val="006D7EC0"/>
    <w:rsid w:val="006E218F"/>
    <w:rsid w:val="006E2364"/>
    <w:rsid w:val="006E4632"/>
    <w:rsid w:val="006E56AD"/>
    <w:rsid w:val="006E660C"/>
    <w:rsid w:val="006F1C71"/>
    <w:rsid w:val="006F1CDA"/>
    <w:rsid w:val="006F3D0A"/>
    <w:rsid w:val="006F529A"/>
    <w:rsid w:val="006F5B13"/>
    <w:rsid w:val="006F7F4E"/>
    <w:rsid w:val="0070017A"/>
    <w:rsid w:val="007016F3"/>
    <w:rsid w:val="00706365"/>
    <w:rsid w:val="00706559"/>
    <w:rsid w:val="00711F55"/>
    <w:rsid w:val="00712C31"/>
    <w:rsid w:val="00714D28"/>
    <w:rsid w:val="0072146C"/>
    <w:rsid w:val="00721C6F"/>
    <w:rsid w:val="00723889"/>
    <w:rsid w:val="007258A1"/>
    <w:rsid w:val="007260BE"/>
    <w:rsid w:val="00726A32"/>
    <w:rsid w:val="00727DBB"/>
    <w:rsid w:val="00731048"/>
    <w:rsid w:val="007328F2"/>
    <w:rsid w:val="0073724E"/>
    <w:rsid w:val="00737780"/>
    <w:rsid w:val="007428D5"/>
    <w:rsid w:val="00742C50"/>
    <w:rsid w:val="00742E50"/>
    <w:rsid w:val="007445CC"/>
    <w:rsid w:val="00752143"/>
    <w:rsid w:val="00755344"/>
    <w:rsid w:val="007607BA"/>
    <w:rsid w:val="00760E3F"/>
    <w:rsid w:val="00761583"/>
    <w:rsid w:val="00761759"/>
    <w:rsid w:val="007643AF"/>
    <w:rsid w:val="00767417"/>
    <w:rsid w:val="007679F8"/>
    <w:rsid w:val="00772025"/>
    <w:rsid w:val="00773508"/>
    <w:rsid w:val="00775530"/>
    <w:rsid w:val="007766DC"/>
    <w:rsid w:val="007803C5"/>
    <w:rsid w:val="00780DC7"/>
    <w:rsid w:val="007820C2"/>
    <w:rsid w:val="00783BF3"/>
    <w:rsid w:val="007906EF"/>
    <w:rsid w:val="007929D6"/>
    <w:rsid w:val="00792FD3"/>
    <w:rsid w:val="00792FEC"/>
    <w:rsid w:val="00796B87"/>
    <w:rsid w:val="007A1FC4"/>
    <w:rsid w:val="007A3908"/>
    <w:rsid w:val="007A461C"/>
    <w:rsid w:val="007A6ADE"/>
    <w:rsid w:val="007A7347"/>
    <w:rsid w:val="007B0FFB"/>
    <w:rsid w:val="007B19C4"/>
    <w:rsid w:val="007B3F03"/>
    <w:rsid w:val="007B486D"/>
    <w:rsid w:val="007B4FB9"/>
    <w:rsid w:val="007B5488"/>
    <w:rsid w:val="007B7D77"/>
    <w:rsid w:val="007C0425"/>
    <w:rsid w:val="007C0B10"/>
    <w:rsid w:val="007C0C0A"/>
    <w:rsid w:val="007C2E4A"/>
    <w:rsid w:val="007C34DB"/>
    <w:rsid w:val="007C4501"/>
    <w:rsid w:val="007C5432"/>
    <w:rsid w:val="007C63AD"/>
    <w:rsid w:val="007C6F69"/>
    <w:rsid w:val="007D1597"/>
    <w:rsid w:val="007D33B7"/>
    <w:rsid w:val="007D5409"/>
    <w:rsid w:val="007D5938"/>
    <w:rsid w:val="007D66AD"/>
    <w:rsid w:val="007E26DD"/>
    <w:rsid w:val="007E4AAE"/>
    <w:rsid w:val="007E61EB"/>
    <w:rsid w:val="007F385E"/>
    <w:rsid w:val="007F61FC"/>
    <w:rsid w:val="007F75F8"/>
    <w:rsid w:val="008025DF"/>
    <w:rsid w:val="008029D9"/>
    <w:rsid w:val="00806A5D"/>
    <w:rsid w:val="0081644E"/>
    <w:rsid w:val="00817340"/>
    <w:rsid w:val="0082277A"/>
    <w:rsid w:val="00825824"/>
    <w:rsid w:val="0083403E"/>
    <w:rsid w:val="008409AD"/>
    <w:rsid w:val="00841030"/>
    <w:rsid w:val="00841A9E"/>
    <w:rsid w:val="00841B48"/>
    <w:rsid w:val="008455F9"/>
    <w:rsid w:val="008465D1"/>
    <w:rsid w:val="00847216"/>
    <w:rsid w:val="00847498"/>
    <w:rsid w:val="00847545"/>
    <w:rsid w:val="008526BF"/>
    <w:rsid w:val="00857C7C"/>
    <w:rsid w:val="00861973"/>
    <w:rsid w:val="00865E8D"/>
    <w:rsid w:val="0086793A"/>
    <w:rsid w:val="00875D02"/>
    <w:rsid w:val="00877137"/>
    <w:rsid w:val="0088158C"/>
    <w:rsid w:val="008830A8"/>
    <w:rsid w:val="008844B6"/>
    <w:rsid w:val="008856E0"/>
    <w:rsid w:val="0088592A"/>
    <w:rsid w:val="00891BB3"/>
    <w:rsid w:val="00894C34"/>
    <w:rsid w:val="008955EA"/>
    <w:rsid w:val="0089592B"/>
    <w:rsid w:val="0089595D"/>
    <w:rsid w:val="008A0051"/>
    <w:rsid w:val="008A029E"/>
    <w:rsid w:val="008A062F"/>
    <w:rsid w:val="008A46DB"/>
    <w:rsid w:val="008A4C8A"/>
    <w:rsid w:val="008A6A9F"/>
    <w:rsid w:val="008A739A"/>
    <w:rsid w:val="008A7CE3"/>
    <w:rsid w:val="008B3593"/>
    <w:rsid w:val="008B45E5"/>
    <w:rsid w:val="008B5340"/>
    <w:rsid w:val="008B7360"/>
    <w:rsid w:val="008C19CC"/>
    <w:rsid w:val="008C5580"/>
    <w:rsid w:val="008D009E"/>
    <w:rsid w:val="008D053C"/>
    <w:rsid w:val="008D2B32"/>
    <w:rsid w:val="008D480A"/>
    <w:rsid w:val="008D5899"/>
    <w:rsid w:val="008E1772"/>
    <w:rsid w:val="008E2328"/>
    <w:rsid w:val="008E3C34"/>
    <w:rsid w:val="008E3DE3"/>
    <w:rsid w:val="008E495F"/>
    <w:rsid w:val="008E557C"/>
    <w:rsid w:val="008F281E"/>
    <w:rsid w:val="008F4B2F"/>
    <w:rsid w:val="008F4D1A"/>
    <w:rsid w:val="008F73E9"/>
    <w:rsid w:val="008F7760"/>
    <w:rsid w:val="008F7F3D"/>
    <w:rsid w:val="00904934"/>
    <w:rsid w:val="009069F7"/>
    <w:rsid w:val="00910BEA"/>
    <w:rsid w:val="0091313C"/>
    <w:rsid w:val="00914033"/>
    <w:rsid w:val="00914CAD"/>
    <w:rsid w:val="00915202"/>
    <w:rsid w:val="00917FA2"/>
    <w:rsid w:val="009210B1"/>
    <w:rsid w:val="00921231"/>
    <w:rsid w:val="0092129B"/>
    <w:rsid w:val="00921329"/>
    <w:rsid w:val="00921F0C"/>
    <w:rsid w:val="00922B11"/>
    <w:rsid w:val="00923583"/>
    <w:rsid w:val="00924354"/>
    <w:rsid w:val="00924452"/>
    <w:rsid w:val="009259B1"/>
    <w:rsid w:val="009308A8"/>
    <w:rsid w:val="00931C5D"/>
    <w:rsid w:val="00934926"/>
    <w:rsid w:val="00935733"/>
    <w:rsid w:val="0093765F"/>
    <w:rsid w:val="009411D3"/>
    <w:rsid w:val="00942BDD"/>
    <w:rsid w:val="00944FED"/>
    <w:rsid w:val="009467F0"/>
    <w:rsid w:val="009467F4"/>
    <w:rsid w:val="00946B4A"/>
    <w:rsid w:val="00951089"/>
    <w:rsid w:val="00951116"/>
    <w:rsid w:val="009556DA"/>
    <w:rsid w:val="00957755"/>
    <w:rsid w:val="00960FF0"/>
    <w:rsid w:val="009611B1"/>
    <w:rsid w:val="00962570"/>
    <w:rsid w:val="00962D85"/>
    <w:rsid w:val="0096325E"/>
    <w:rsid w:val="0096336D"/>
    <w:rsid w:val="0096369F"/>
    <w:rsid w:val="00963F5C"/>
    <w:rsid w:val="00966246"/>
    <w:rsid w:val="00967BBD"/>
    <w:rsid w:val="00971A16"/>
    <w:rsid w:val="00972D37"/>
    <w:rsid w:val="00973D24"/>
    <w:rsid w:val="00975100"/>
    <w:rsid w:val="00975915"/>
    <w:rsid w:val="0097681C"/>
    <w:rsid w:val="00982DCA"/>
    <w:rsid w:val="009840E4"/>
    <w:rsid w:val="0098536A"/>
    <w:rsid w:val="009864E3"/>
    <w:rsid w:val="00990876"/>
    <w:rsid w:val="00990D26"/>
    <w:rsid w:val="00993C95"/>
    <w:rsid w:val="00994773"/>
    <w:rsid w:val="0099699F"/>
    <w:rsid w:val="009A447A"/>
    <w:rsid w:val="009A51C4"/>
    <w:rsid w:val="009A725B"/>
    <w:rsid w:val="009A76C8"/>
    <w:rsid w:val="009A7B71"/>
    <w:rsid w:val="009B0F8D"/>
    <w:rsid w:val="009B2E37"/>
    <w:rsid w:val="009B3746"/>
    <w:rsid w:val="009B37F1"/>
    <w:rsid w:val="009B6E40"/>
    <w:rsid w:val="009B7551"/>
    <w:rsid w:val="009B7E94"/>
    <w:rsid w:val="009C0172"/>
    <w:rsid w:val="009C1398"/>
    <w:rsid w:val="009C184C"/>
    <w:rsid w:val="009C3E42"/>
    <w:rsid w:val="009C407C"/>
    <w:rsid w:val="009C6D93"/>
    <w:rsid w:val="009D21F2"/>
    <w:rsid w:val="009D2FAE"/>
    <w:rsid w:val="009D30E0"/>
    <w:rsid w:val="009D4A4B"/>
    <w:rsid w:val="009D60A0"/>
    <w:rsid w:val="009E04B1"/>
    <w:rsid w:val="009E14C1"/>
    <w:rsid w:val="009E48EA"/>
    <w:rsid w:val="009E66A9"/>
    <w:rsid w:val="009E70AC"/>
    <w:rsid w:val="009F46F0"/>
    <w:rsid w:val="009F4E37"/>
    <w:rsid w:val="009F6316"/>
    <w:rsid w:val="009F7A08"/>
    <w:rsid w:val="00A02394"/>
    <w:rsid w:val="00A030CE"/>
    <w:rsid w:val="00A03EA4"/>
    <w:rsid w:val="00A0426A"/>
    <w:rsid w:val="00A050F4"/>
    <w:rsid w:val="00A07848"/>
    <w:rsid w:val="00A1071F"/>
    <w:rsid w:val="00A10F08"/>
    <w:rsid w:val="00A11181"/>
    <w:rsid w:val="00A138F0"/>
    <w:rsid w:val="00A20C7A"/>
    <w:rsid w:val="00A20E84"/>
    <w:rsid w:val="00A21CBB"/>
    <w:rsid w:val="00A2208E"/>
    <w:rsid w:val="00A225D5"/>
    <w:rsid w:val="00A25625"/>
    <w:rsid w:val="00A27091"/>
    <w:rsid w:val="00A331BB"/>
    <w:rsid w:val="00A40347"/>
    <w:rsid w:val="00A40CB2"/>
    <w:rsid w:val="00A41DCD"/>
    <w:rsid w:val="00A41F03"/>
    <w:rsid w:val="00A42CF7"/>
    <w:rsid w:val="00A4505E"/>
    <w:rsid w:val="00A461B2"/>
    <w:rsid w:val="00A53824"/>
    <w:rsid w:val="00A53D9D"/>
    <w:rsid w:val="00A56260"/>
    <w:rsid w:val="00A56CC6"/>
    <w:rsid w:val="00A575ED"/>
    <w:rsid w:val="00A60308"/>
    <w:rsid w:val="00A60ABA"/>
    <w:rsid w:val="00A62CA0"/>
    <w:rsid w:val="00A634BD"/>
    <w:rsid w:val="00A63841"/>
    <w:rsid w:val="00A65148"/>
    <w:rsid w:val="00A70136"/>
    <w:rsid w:val="00A711C9"/>
    <w:rsid w:val="00A728F4"/>
    <w:rsid w:val="00A73491"/>
    <w:rsid w:val="00A74217"/>
    <w:rsid w:val="00A835C8"/>
    <w:rsid w:val="00A84370"/>
    <w:rsid w:val="00A85F72"/>
    <w:rsid w:val="00A86195"/>
    <w:rsid w:val="00A862A3"/>
    <w:rsid w:val="00A86E34"/>
    <w:rsid w:val="00A9101A"/>
    <w:rsid w:val="00A91E97"/>
    <w:rsid w:val="00A93ECC"/>
    <w:rsid w:val="00A94C2F"/>
    <w:rsid w:val="00A97FE0"/>
    <w:rsid w:val="00AA0B9B"/>
    <w:rsid w:val="00AA32B3"/>
    <w:rsid w:val="00AA3529"/>
    <w:rsid w:val="00AA4100"/>
    <w:rsid w:val="00AA685C"/>
    <w:rsid w:val="00AA72FF"/>
    <w:rsid w:val="00AA790E"/>
    <w:rsid w:val="00AB1BA3"/>
    <w:rsid w:val="00AB6996"/>
    <w:rsid w:val="00AB7F0F"/>
    <w:rsid w:val="00AC0639"/>
    <w:rsid w:val="00AC0E10"/>
    <w:rsid w:val="00AC3492"/>
    <w:rsid w:val="00AC4604"/>
    <w:rsid w:val="00AC635E"/>
    <w:rsid w:val="00AC6790"/>
    <w:rsid w:val="00AC6CD2"/>
    <w:rsid w:val="00AC7F23"/>
    <w:rsid w:val="00AD014F"/>
    <w:rsid w:val="00AD0B5E"/>
    <w:rsid w:val="00AD21A5"/>
    <w:rsid w:val="00AD45D2"/>
    <w:rsid w:val="00AD47D0"/>
    <w:rsid w:val="00AD5B88"/>
    <w:rsid w:val="00AD7E08"/>
    <w:rsid w:val="00AE2BFA"/>
    <w:rsid w:val="00AE40FF"/>
    <w:rsid w:val="00AE4282"/>
    <w:rsid w:val="00AE61AF"/>
    <w:rsid w:val="00AE7AF5"/>
    <w:rsid w:val="00AF312E"/>
    <w:rsid w:val="00AF3B95"/>
    <w:rsid w:val="00AF43AE"/>
    <w:rsid w:val="00AF5016"/>
    <w:rsid w:val="00AF550A"/>
    <w:rsid w:val="00AF5D5E"/>
    <w:rsid w:val="00AF6FD6"/>
    <w:rsid w:val="00B00487"/>
    <w:rsid w:val="00B03677"/>
    <w:rsid w:val="00B037E2"/>
    <w:rsid w:val="00B039D1"/>
    <w:rsid w:val="00B03CF0"/>
    <w:rsid w:val="00B06029"/>
    <w:rsid w:val="00B06797"/>
    <w:rsid w:val="00B10139"/>
    <w:rsid w:val="00B1182E"/>
    <w:rsid w:val="00B11C40"/>
    <w:rsid w:val="00B12564"/>
    <w:rsid w:val="00B1324C"/>
    <w:rsid w:val="00B14B6C"/>
    <w:rsid w:val="00B162FF"/>
    <w:rsid w:val="00B174B0"/>
    <w:rsid w:val="00B178D3"/>
    <w:rsid w:val="00B17B0A"/>
    <w:rsid w:val="00B20D8C"/>
    <w:rsid w:val="00B2268C"/>
    <w:rsid w:val="00B22AAE"/>
    <w:rsid w:val="00B23151"/>
    <w:rsid w:val="00B24438"/>
    <w:rsid w:val="00B3018A"/>
    <w:rsid w:val="00B35518"/>
    <w:rsid w:val="00B37B39"/>
    <w:rsid w:val="00B407A6"/>
    <w:rsid w:val="00B44429"/>
    <w:rsid w:val="00B45F09"/>
    <w:rsid w:val="00B46500"/>
    <w:rsid w:val="00B561F6"/>
    <w:rsid w:val="00B60FC4"/>
    <w:rsid w:val="00B6485F"/>
    <w:rsid w:val="00B66344"/>
    <w:rsid w:val="00B66E05"/>
    <w:rsid w:val="00B706AE"/>
    <w:rsid w:val="00B7228C"/>
    <w:rsid w:val="00B74167"/>
    <w:rsid w:val="00B75747"/>
    <w:rsid w:val="00B77C84"/>
    <w:rsid w:val="00B856B3"/>
    <w:rsid w:val="00B86724"/>
    <w:rsid w:val="00B8692B"/>
    <w:rsid w:val="00B937DF"/>
    <w:rsid w:val="00B956EB"/>
    <w:rsid w:val="00B95717"/>
    <w:rsid w:val="00B95745"/>
    <w:rsid w:val="00B97FC0"/>
    <w:rsid w:val="00BA1268"/>
    <w:rsid w:val="00BA312A"/>
    <w:rsid w:val="00BA7595"/>
    <w:rsid w:val="00BA7B3E"/>
    <w:rsid w:val="00BA7BED"/>
    <w:rsid w:val="00BB0EFB"/>
    <w:rsid w:val="00BC0DD6"/>
    <w:rsid w:val="00BC6660"/>
    <w:rsid w:val="00BC78A9"/>
    <w:rsid w:val="00BC79C5"/>
    <w:rsid w:val="00BD187E"/>
    <w:rsid w:val="00BD1F98"/>
    <w:rsid w:val="00BD274F"/>
    <w:rsid w:val="00BD2D2D"/>
    <w:rsid w:val="00BD355D"/>
    <w:rsid w:val="00BD460F"/>
    <w:rsid w:val="00BE706D"/>
    <w:rsid w:val="00BF3D5D"/>
    <w:rsid w:val="00C0054C"/>
    <w:rsid w:val="00C00854"/>
    <w:rsid w:val="00C0343C"/>
    <w:rsid w:val="00C03ADA"/>
    <w:rsid w:val="00C03C7D"/>
    <w:rsid w:val="00C04F30"/>
    <w:rsid w:val="00C07139"/>
    <w:rsid w:val="00C0743C"/>
    <w:rsid w:val="00C12249"/>
    <w:rsid w:val="00C12695"/>
    <w:rsid w:val="00C12FE2"/>
    <w:rsid w:val="00C152C0"/>
    <w:rsid w:val="00C1545B"/>
    <w:rsid w:val="00C17A25"/>
    <w:rsid w:val="00C20EE9"/>
    <w:rsid w:val="00C23EEB"/>
    <w:rsid w:val="00C24AC8"/>
    <w:rsid w:val="00C25B68"/>
    <w:rsid w:val="00C300DB"/>
    <w:rsid w:val="00C31931"/>
    <w:rsid w:val="00C33C2A"/>
    <w:rsid w:val="00C34A15"/>
    <w:rsid w:val="00C3572B"/>
    <w:rsid w:val="00C3622D"/>
    <w:rsid w:val="00C378A6"/>
    <w:rsid w:val="00C42A1C"/>
    <w:rsid w:val="00C4551A"/>
    <w:rsid w:val="00C45DB4"/>
    <w:rsid w:val="00C4610B"/>
    <w:rsid w:val="00C474D2"/>
    <w:rsid w:val="00C52D5D"/>
    <w:rsid w:val="00C52D8E"/>
    <w:rsid w:val="00C53496"/>
    <w:rsid w:val="00C540DC"/>
    <w:rsid w:val="00C54164"/>
    <w:rsid w:val="00C546E2"/>
    <w:rsid w:val="00C607FF"/>
    <w:rsid w:val="00C64A06"/>
    <w:rsid w:val="00C6583D"/>
    <w:rsid w:val="00C658D0"/>
    <w:rsid w:val="00C73AE1"/>
    <w:rsid w:val="00C73C2F"/>
    <w:rsid w:val="00C74ED8"/>
    <w:rsid w:val="00C758CE"/>
    <w:rsid w:val="00C75E19"/>
    <w:rsid w:val="00C75F85"/>
    <w:rsid w:val="00C77FF8"/>
    <w:rsid w:val="00C81079"/>
    <w:rsid w:val="00C81AD8"/>
    <w:rsid w:val="00C82E77"/>
    <w:rsid w:val="00C83F17"/>
    <w:rsid w:val="00C846EF"/>
    <w:rsid w:val="00C84B5D"/>
    <w:rsid w:val="00C84F98"/>
    <w:rsid w:val="00C85A4B"/>
    <w:rsid w:val="00C91BBA"/>
    <w:rsid w:val="00C93C82"/>
    <w:rsid w:val="00C96A11"/>
    <w:rsid w:val="00C9717D"/>
    <w:rsid w:val="00CA471F"/>
    <w:rsid w:val="00CA6D67"/>
    <w:rsid w:val="00CB2870"/>
    <w:rsid w:val="00CB7234"/>
    <w:rsid w:val="00CC1955"/>
    <w:rsid w:val="00CC4E3F"/>
    <w:rsid w:val="00CC5A8A"/>
    <w:rsid w:val="00CD013A"/>
    <w:rsid w:val="00CD2EA9"/>
    <w:rsid w:val="00CD33ED"/>
    <w:rsid w:val="00CD4533"/>
    <w:rsid w:val="00CD48FE"/>
    <w:rsid w:val="00CD5C03"/>
    <w:rsid w:val="00CD74E6"/>
    <w:rsid w:val="00CE02A6"/>
    <w:rsid w:val="00CE05BF"/>
    <w:rsid w:val="00CE0B33"/>
    <w:rsid w:val="00CE39D9"/>
    <w:rsid w:val="00CE6D2B"/>
    <w:rsid w:val="00CF21DE"/>
    <w:rsid w:val="00CF57AB"/>
    <w:rsid w:val="00CF657B"/>
    <w:rsid w:val="00D005A3"/>
    <w:rsid w:val="00D05359"/>
    <w:rsid w:val="00D05754"/>
    <w:rsid w:val="00D118F8"/>
    <w:rsid w:val="00D17325"/>
    <w:rsid w:val="00D17333"/>
    <w:rsid w:val="00D177F3"/>
    <w:rsid w:val="00D17F2E"/>
    <w:rsid w:val="00D224CF"/>
    <w:rsid w:val="00D23D20"/>
    <w:rsid w:val="00D26CEA"/>
    <w:rsid w:val="00D35C49"/>
    <w:rsid w:val="00D368B2"/>
    <w:rsid w:val="00D42661"/>
    <w:rsid w:val="00D42EC5"/>
    <w:rsid w:val="00D439C4"/>
    <w:rsid w:val="00D43B61"/>
    <w:rsid w:val="00D50E64"/>
    <w:rsid w:val="00D522F7"/>
    <w:rsid w:val="00D53662"/>
    <w:rsid w:val="00D5447B"/>
    <w:rsid w:val="00D569F6"/>
    <w:rsid w:val="00D653D4"/>
    <w:rsid w:val="00D65A41"/>
    <w:rsid w:val="00D70001"/>
    <w:rsid w:val="00D70989"/>
    <w:rsid w:val="00D71376"/>
    <w:rsid w:val="00D729CE"/>
    <w:rsid w:val="00D73D51"/>
    <w:rsid w:val="00D76D10"/>
    <w:rsid w:val="00D76DED"/>
    <w:rsid w:val="00D8097F"/>
    <w:rsid w:val="00D814D4"/>
    <w:rsid w:val="00D81870"/>
    <w:rsid w:val="00D81ABA"/>
    <w:rsid w:val="00D8799E"/>
    <w:rsid w:val="00D92CE9"/>
    <w:rsid w:val="00D93309"/>
    <w:rsid w:val="00D94A95"/>
    <w:rsid w:val="00DA3DF4"/>
    <w:rsid w:val="00DA7375"/>
    <w:rsid w:val="00DA76AA"/>
    <w:rsid w:val="00DB14A9"/>
    <w:rsid w:val="00DB17E5"/>
    <w:rsid w:val="00DB31B8"/>
    <w:rsid w:val="00DB418C"/>
    <w:rsid w:val="00DB6C5C"/>
    <w:rsid w:val="00DC0D4D"/>
    <w:rsid w:val="00DC300D"/>
    <w:rsid w:val="00DC5FFB"/>
    <w:rsid w:val="00DD4FD0"/>
    <w:rsid w:val="00DD72FB"/>
    <w:rsid w:val="00DD7413"/>
    <w:rsid w:val="00DD7E40"/>
    <w:rsid w:val="00DE0812"/>
    <w:rsid w:val="00DE1DEE"/>
    <w:rsid w:val="00DE2149"/>
    <w:rsid w:val="00DE2B19"/>
    <w:rsid w:val="00DE3AE0"/>
    <w:rsid w:val="00DE56FA"/>
    <w:rsid w:val="00DF0B4D"/>
    <w:rsid w:val="00DF0B84"/>
    <w:rsid w:val="00DF1B82"/>
    <w:rsid w:val="00DF2CD9"/>
    <w:rsid w:val="00DF506B"/>
    <w:rsid w:val="00DF53D9"/>
    <w:rsid w:val="00DF6070"/>
    <w:rsid w:val="00DF6225"/>
    <w:rsid w:val="00E010D4"/>
    <w:rsid w:val="00E01D66"/>
    <w:rsid w:val="00E0574A"/>
    <w:rsid w:val="00E13B06"/>
    <w:rsid w:val="00E16F7B"/>
    <w:rsid w:val="00E2166F"/>
    <w:rsid w:val="00E22BFE"/>
    <w:rsid w:val="00E2417A"/>
    <w:rsid w:val="00E26124"/>
    <w:rsid w:val="00E27045"/>
    <w:rsid w:val="00E30213"/>
    <w:rsid w:val="00E30249"/>
    <w:rsid w:val="00E304AC"/>
    <w:rsid w:val="00E31382"/>
    <w:rsid w:val="00E323E0"/>
    <w:rsid w:val="00E43770"/>
    <w:rsid w:val="00E469C7"/>
    <w:rsid w:val="00E474F8"/>
    <w:rsid w:val="00E47A63"/>
    <w:rsid w:val="00E53509"/>
    <w:rsid w:val="00E54200"/>
    <w:rsid w:val="00E54348"/>
    <w:rsid w:val="00E54DF7"/>
    <w:rsid w:val="00E57278"/>
    <w:rsid w:val="00E57410"/>
    <w:rsid w:val="00E607B8"/>
    <w:rsid w:val="00E61C60"/>
    <w:rsid w:val="00E62DE1"/>
    <w:rsid w:val="00E7439B"/>
    <w:rsid w:val="00E75460"/>
    <w:rsid w:val="00E75B73"/>
    <w:rsid w:val="00E75F16"/>
    <w:rsid w:val="00E77F44"/>
    <w:rsid w:val="00E82DA3"/>
    <w:rsid w:val="00E857F3"/>
    <w:rsid w:val="00E90B8D"/>
    <w:rsid w:val="00E96A72"/>
    <w:rsid w:val="00E972EC"/>
    <w:rsid w:val="00EA02DD"/>
    <w:rsid w:val="00EA29A0"/>
    <w:rsid w:val="00EA478C"/>
    <w:rsid w:val="00EA5A9F"/>
    <w:rsid w:val="00EA65BB"/>
    <w:rsid w:val="00EA7EBB"/>
    <w:rsid w:val="00EB1485"/>
    <w:rsid w:val="00EB4784"/>
    <w:rsid w:val="00EB56C8"/>
    <w:rsid w:val="00EB5BCE"/>
    <w:rsid w:val="00EC0213"/>
    <w:rsid w:val="00EC0C39"/>
    <w:rsid w:val="00EC7B39"/>
    <w:rsid w:val="00ED3B51"/>
    <w:rsid w:val="00ED4BF9"/>
    <w:rsid w:val="00ED5746"/>
    <w:rsid w:val="00ED5F18"/>
    <w:rsid w:val="00ED6182"/>
    <w:rsid w:val="00ED7494"/>
    <w:rsid w:val="00EE1880"/>
    <w:rsid w:val="00EE2C21"/>
    <w:rsid w:val="00EE4028"/>
    <w:rsid w:val="00EE56DC"/>
    <w:rsid w:val="00EE6F31"/>
    <w:rsid w:val="00EE7A88"/>
    <w:rsid w:val="00EE7BEF"/>
    <w:rsid w:val="00EF01B7"/>
    <w:rsid w:val="00EF0490"/>
    <w:rsid w:val="00EF174F"/>
    <w:rsid w:val="00EF27F1"/>
    <w:rsid w:val="00EF45E6"/>
    <w:rsid w:val="00EF51ED"/>
    <w:rsid w:val="00EF6D9C"/>
    <w:rsid w:val="00F0099D"/>
    <w:rsid w:val="00F00C8E"/>
    <w:rsid w:val="00F106A0"/>
    <w:rsid w:val="00F10F1D"/>
    <w:rsid w:val="00F11C83"/>
    <w:rsid w:val="00F1240E"/>
    <w:rsid w:val="00F129EE"/>
    <w:rsid w:val="00F12F03"/>
    <w:rsid w:val="00F15950"/>
    <w:rsid w:val="00F15BCF"/>
    <w:rsid w:val="00F22087"/>
    <w:rsid w:val="00F22EDA"/>
    <w:rsid w:val="00F27D91"/>
    <w:rsid w:val="00F31F34"/>
    <w:rsid w:val="00F3561A"/>
    <w:rsid w:val="00F35E35"/>
    <w:rsid w:val="00F363A3"/>
    <w:rsid w:val="00F43415"/>
    <w:rsid w:val="00F464C2"/>
    <w:rsid w:val="00F467E6"/>
    <w:rsid w:val="00F475E7"/>
    <w:rsid w:val="00F50192"/>
    <w:rsid w:val="00F50957"/>
    <w:rsid w:val="00F51C5B"/>
    <w:rsid w:val="00F557BE"/>
    <w:rsid w:val="00F55E8E"/>
    <w:rsid w:val="00F6030B"/>
    <w:rsid w:val="00F62CC4"/>
    <w:rsid w:val="00F65343"/>
    <w:rsid w:val="00F6576D"/>
    <w:rsid w:val="00F65863"/>
    <w:rsid w:val="00F67C70"/>
    <w:rsid w:val="00F7134F"/>
    <w:rsid w:val="00F75CD5"/>
    <w:rsid w:val="00F75F89"/>
    <w:rsid w:val="00F77145"/>
    <w:rsid w:val="00F80A68"/>
    <w:rsid w:val="00F814AB"/>
    <w:rsid w:val="00F815DB"/>
    <w:rsid w:val="00F835FE"/>
    <w:rsid w:val="00F83F7E"/>
    <w:rsid w:val="00F8408E"/>
    <w:rsid w:val="00F92C59"/>
    <w:rsid w:val="00F93F36"/>
    <w:rsid w:val="00F966AE"/>
    <w:rsid w:val="00FA1061"/>
    <w:rsid w:val="00FA15DB"/>
    <w:rsid w:val="00FA2D41"/>
    <w:rsid w:val="00FA31D3"/>
    <w:rsid w:val="00FA3467"/>
    <w:rsid w:val="00FA3AD0"/>
    <w:rsid w:val="00FA3CB6"/>
    <w:rsid w:val="00FA48D4"/>
    <w:rsid w:val="00FA5034"/>
    <w:rsid w:val="00FA511A"/>
    <w:rsid w:val="00FB40EF"/>
    <w:rsid w:val="00FB76D4"/>
    <w:rsid w:val="00FB787B"/>
    <w:rsid w:val="00FC0897"/>
    <w:rsid w:val="00FC09D2"/>
    <w:rsid w:val="00FC23A8"/>
    <w:rsid w:val="00FC31C7"/>
    <w:rsid w:val="00FC3769"/>
    <w:rsid w:val="00FC38DC"/>
    <w:rsid w:val="00FD1A8A"/>
    <w:rsid w:val="00FD33D4"/>
    <w:rsid w:val="00FD4661"/>
    <w:rsid w:val="00FD6904"/>
    <w:rsid w:val="00FD6EA1"/>
    <w:rsid w:val="00FD7F8E"/>
    <w:rsid w:val="00FE01D7"/>
    <w:rsid w:val="00FE2E09"/>
    <w:rsid w:val="00FE3447"/>
    <w:rsid w:val="00FE3F7B"/>
    <w:rsid w:val="00FE5B62"/>
    <w:rsid w:val="00FE5DF1"/>
    <w:rsid w:val="00FE6E6F"/>
    <w:rsid w:val="00FE6ED3"/>
    <w:rsid w:val="00FF00A9"/>
    <w:rsid w:val="00FF37F6"/>
    <w:rsid w:val="00FF432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AEF4-3CD7-4EBC-8DA2-B9810BA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00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" TargetMode="External"/><Relationship Id="rId13" Type="http://schemas.openxmlformats.org/officeDocument/2006/relationships/hyperlink" Target="consultantplus://offline/ref=A69727F4CE0AB0743E9E81B17C6EA40B0E5075C280FD5439717194A387ED5735E5C31A5ED93A5BF7FCi1N" TargetMode="External"/><Relationship Id="rId3" Type="http://schemas.openxmlformats.org/officeDocument/2006/relationships/styles" Target="styles.xml"/><Relationship Id="rId7" Type="http://schemas.openxmlformats.org/officeDocument/2006/relationships/hyperlink" Target="http://hmrn.ru/raion/ekonomika/consumer_market/yarmarka/" TargetMode="External"/><Relationship Id="rId12" Type="http://schemas.openxmlformats.org/officeDocument/2006/relationships/hyperlink" Target="consultantplus://offline/ref=A69727F4CE0AB0743E9E81B17C6EA40B0E5075C280FD5439717194A387ED5735E5C31A5ED93A5BF7FCi1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socs/cms/docs/%D0%A0%D0%95%D0%95%D0%A1%D0%A2%D0%A0%20%D0%9B%D0%90%D0%93%D0%95%D0%A0%D0%95%D0%99%202018_%D0%98%D0%A2%D0%9E%D0%93.xls" TargetMode="Externa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A69727F4CE0AB0743E9E81B17C6EA40B0D5870CC85F15439717194A387FEi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727F4CE0AB0743E9E81B17C6EA40B0D5870CC85F75439717194A387FEiDN" TargetMode="External"/><Relationship Id="rId14" Type="http://schemas.openxmlformats.org/officeDocument/2006/relationships/hyperlink" Target="consultantplus://offline/ref=A69727F4CE0AB0743E9E81B17C6EA40B0E5075C280FD5439717194A387ED5735E5C31A5ED93A5AF5FC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33BE-3C1E-4E05-ACF1-06C4A5DA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36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Отдел труда</cp:lastModifiedBy>
  <cp:revision>264</cp:revision>
  <cp:lastPrinted>2018-10-05T10:58:00Z</cp:lastPrinted>
  <dcterms:created xsi:type="dcterms:W3CDTF">2018-04-04T09:11:00Z</dcterms:created>
  <dcterms:modified xsi:type="dcterms:W3CDTF">2018-10-16T04:42:00Z</dcterms:modified>
</cp:coreProperties>
</file>